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5B8" w:rsidRPr="001F15B8" w:rsidRDefault="001F15B8" w:rsidP="001F15B8">
      <w:pPr>
        <w:spacing w:after="200"/>
        <w:jc w:val="center"/>
        <w:rPr>
          <w:rFonts w:eastAsia="Times New Roman"/>
          <w:b/>
          <w:bCs/>
          <w:sz w:val="28"/>
          <w:szCs w:val="28"/>
        </w:rPr>
      </w:pPr>
      <w:r w:rsidRPr="001F15B8">
        <w:rPr>
          <w:rFonts w:eastAsia="Times New Roman"/>
          <w:b/>
          <w:bCs/>
          <w:sz w:val="28"/>
          <w:szCs w:val="28"/>
        </w:rPr>
        <w:t>МИНИСТЕРСТВО ОБРАЗОВАНИЯ И НАУКИ РСО-АЛАНИЯ</w:t>
      </w:r>
    </w:p>
    <w:p w:rsidR="001F15B8" w:rsidRPr="001F15B8" w:rsidRDefault="001F15B8" w:rsidP="001F15B8">
      <w:pPr>
        <w:spacing w:after="200"/>
        <w:jc w:val="center"/>
        <w:rPr>
          <w:rFonts w:eastAsia="Times New Roman"/>
          <w:b/>
          <w:bCs/>
          <w:sz w:val="28"/>
          <w:szCs w:val="28"/>
        </w:rPr>
      </w:pPr>
      <w:r w:rsidRPr="001F15B8">
        <w:rPr>
          <w:rFonts w:eastAsia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p w:rsidR="00563BDF" w:rsidRDefault="00563BDF" w:rsidP="00563BDF">
      <w:pPr>
        <w:spacing w:line="240" w:lineRule="auto"/>
        <w:ind w:firstLine="851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 xml:space="preserve">Справка </w:t>
      </w:r>
      <w:r>
        <w:rPr>
          <w:rFonts w:eastAsia="Times New Roman"/>
          <w:b/>
          <w:szCs w:val="24"/>
          <w:lang w:eastAsia="ru-RU"/>
        </w:rPr>
        <w:t>о состоянии преподавания предмета «Информатика» в образовательных организациях РСО-Алания в 2020-2021 учебном году</w:t>
      </w:r>
    </w:p>
    <w:p w:rsidR="00DC53AE" w:rsidRPr="00EC5F7E" w:rsidRDefault="00DC53AE" w:rsidP="00D543C9">
      <w:pPr>
        <w:spacing w:line="240" w:lineRule="auto"/>
        <w:jc w:val="center"/>
        <w:rPr>
          <w:b/>
          <w:szCs w:val="24"/>
        </w:rPr>
      </w:pPr>
    </w:p>
    <w:p w:rsidR="006C6C9B" w:rsidRPr="00EC5F7E" w:rsidRDefault="006C6C9B" w:rsidP="00D543C9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szCs w:val="24"/>
        </w:rPr>
      </w:pPr>
    </w:p>
    <w:p w:rsidR="00A006DE" w:rsidRPr="00EC5F7E" w:rsidRDefault="00A006DE" w:rsidP="00A006DE">
      <w:pPr>
        <w:pStyle w:val="5"/>
        <w:shd w:val="clear" w:color="auto" w:fill="auto"/>
        <w:spacing w:before="0" w:after="0" w:line="240" w:lineRule="auto"/>
        <w:ind w:right="113" w:firstLine="709"/>
        <w:jc w:val="both"/>
        <w:rPr>
          <w:sz w:val="24"/>
          <w:szCs w:val="24"/>
        </w:rPr>
      </w:pPr>
      <w:r w:rsidRPr="00EC5F7E">
        <w:rPr>
          <w:sz w:val="24"/>
          <w:szCs w:val="24"/>
        </w:rPr>
        <w:t>Преподавание учебного предмета «Информатика» в образовательных организациях Республики Северная Осетия-Алания в 2020-2021 учебном году на уровнях основного и среднего общего образования осуществлялось в соответствии с федеральными государственными образовательными стандартами общего образования (ФГОС ОО).</w:t>
      </w:r>
    </w:p>
    <w:p w:rsidR="00A006DE" w:rsidRPr="00EC5F7E" w:rsidRDefault="00A006DE" w:rsidP="00A006DE">
      <w:pPr>
        <w:widowControl w:val="0"/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Преподавание информатики в школьном курсе было направлено на обеспечение эффективного развития общеучебных умений и способов интеллектуальной деятельности на основе методов информатики, становление умений и навыков информационно-учебной деятельности на базе средств ИКТ для решения познавательных задач и саморазвития, развитие и совершенствование познавательных, интеллектуальных и творческих способностей обучающихся.</w:t>
      </w:r>
    </w:p>
    <w:p w:rsidR="00A006DE" w:rsidRPr="00EC5F7E" w:rsidRDefault="00A006DE" w:rsidP="00A006DE">
      <w:pPr>
        <w:widowControl w:val="0"/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Изучение информатики в школе республики было ориентировано на достижение следующих целей:</w:t>
      </w:r>
    </w:p>
    <w:p w:rsidR="00A006DE" w:rsidRPr="00EC5F7E" w:rsidRDefault="00A006DE" w:rsidP="00A006DE">
      <w:pPr>
        <w:widowControl w:val="0"/>
        <w:numPr>
          <w:ilvl w:val="0"/>
          <w:numId w:val="16"/>
        </w:numPr>
        <w:spacing w:line="240" w:lineRule="auto"/>
        <w:ind w:left="0" w:firstLine="709"/>
        <w:jc w:val="both"/>
        <w:rPr>
          <w:szCs w:val="24"/>
        </w:rPr>
      </w:pPr>
      <w:r w:rsidRPr="00EC5F7E">
        <w:rPr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информационных и коммуникационных технологий (ИКТ);</w:t>
      </w:r>
    </w:p>
    <w:p w:rsidR="00A006DE" w:rsidRPr="00EC5F7E" w:rsidRDefault="00A006DE" w:rsidP="00A006DE">
      <w:pPr>
        <w:widowControl w:val="0"/>
        <w:numPr>
          <w:ilvl w:val="0"/>
          <w:numId w:val="16"/>
        </w:numPr>
        <w:spacing w:line="240" w:lineRule="auto"/>
        <w:ind w:left="0" w:firstLine="709"/>
        <w:jc w:val="both"/>
        <w:rPr>
          <w:szCs w:val="24"/>
        </w:rPr>
      </w:pPr>
      <w:r w:rsidRPr="00EC5F7E">
        <w:rPr>
          <w:szCs w:val="24"/>
        </w:rPr>
        <w:t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A006DE" w:rsidRPr="00EC5F7E" w:rsidRDefault="00A006DE" w:rsidP="00A006DE">
      <w:pPr>
        <w:widowControl w:val="0"/>
        <w:numPr>
          <w:ilvl w:val="0"/>
          <w:numId w:val="16"/>
        </w:numPr>
        <w:spacing w:line="240" w:lineRule="auto"/>
        <w:ind w:left="0" w:firstLine="709"/>
        <w:jc w:val="both"/>
        <w:rPr>
          <w:szCs w:val="24"/>
        </w:rPr>
      </w:pPr>
      <w:r w:rsidRPr="00EC5F7E">
        <w:rPr>
          <w:szCs w:val="24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A006DE" w:rsidRPr="00EC5F7E" w:rsidRDefault="00A006DE" w:rsidP="00D543C9">
      <w:pPr>
        <w:widowControl w:val="0"/>
        <w:spacing w:line="240" w:lineRule="auto"/>
        <w:ind w:firstLine="360"/>
        <w:jc w:val="both"/>
        <w:rPr>
          <w:rFonts w:eastAsia="Times New Roman"/>
          <w:szCs w:val="24"/>
          <w:shd w:val="clear" w:color="auto" w:fill="FFFFFF"/>
          <w:lang w:eastAsia="ru-RU"/>
        </w:rPr>
      </w:pPr>
    </w:p>
    <w:p w:rsidR="00351B2F" w:rsidRPr="00EC5F7E" w:rsidRDefault="006C6C9B" w:rsidP="00A006DE">
      <w:pPr>
        <w:widowControl w:val="0"/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Учителям информатики в образовательны</w:t>
      </w:r>
      <w:r w:rsidR="00E753FF" w:rsidRPr="00EC5F7E">
        <w:rPr>
          <w:szCs w:val="24"/>
        </w:rPr>
        <w:t>х организациях РСО-Алания в</w:t>
      </w:r>
      <w:r w:rsidR="004E7FAD" w:rsidRPr="00EC5F7E">
        <w:rPr>
          <w:szCs w:val="24"/>
        </w:rPr>
        <w:t xml:space="preserve"> 20</w:t>
      </w:r>
      <w:r w:rsidR="00A006DE" w:rsidRPr="00EC5F7E">
        <w:rPr>
          <w:szCs w:val="24"/>
        </w:rPr>
        <w:t>20</w:t>
      </w:r>
      <w:r w:rsidR="004E7FAD" w:rsidRPr="00EC5F7E">
        <w:rPr>
          <w:szCs w:val="24"/>
        </w:rPr>
        <w:t>-202</w:t>
      </w:r>
      <w:r w:rsidR="00A006DE" w:rsidRPr="00EC5F7E">
        <w:rPr>
          <w:szCs w:val="24"/>
        </w:rPr>
        <w:t>1</w:t>
      </w:r>
      <w:r w:rsidRPr="00EC5F7E">
        <w:rPr>
          <w:szCs w:val="24"/>
        </w:rPr>
        <w:t xml:space="preserve"> учебном году руководствовались следующими нормативными документами: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1. Федеральный закон от 29.12.2012 № 273-ФЗ (ред. от 30.12.2015 г.) «Об образовании в Российской Федерации».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2. Закон Республики Северная Осетия-Алания от 27 декабря 2013 года № 61-РЗ «Об образовании в Республике Северная Осетия-Алания».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3. Федеральный закон от 27.07.2006 № 149-ФЗ «Об информации, информационных технологиях и о защите информации».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4. Федеральный закон от 29.12.2010 № 436-ФЗ «О защите детей от информации, причиняющей вред их здоровью и развитию».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5. Распоряжение Правительства Российской Федерации от 2.12.2015 № 2471-р «Об утверждении Концепции информационной безопасности детей».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6. Приказ Министерства образования РФ от 05.03.2004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 от 07.06. 2017 года №506.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lastRenderedPageBreak/>
        <w:t>7. Приказ Министерства образования и науки РФ от 17.12.2010 года № 1897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8. Федеральный государственный образовательный стандарт среднего (полного) общего образования, утвержденный приказом Министерства образования и науки Российской Федерации от 17.05.2012 г. № 413 «Об утверждении федерального государственного образовательного среднего общего образования».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9. Приказ Министерства образования и науки Российской Федерации от 30.08.2013 года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(с изменениями и дополнениям приказ Минобрнауки России).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 xml:space="preserve">10. Примерная основная образовательная программа основного общего образования. </w:t>
      </w:r>
      <w:proofErr w:type="gramStart"/>
      <w:r w:rsidRPr="00EC5F7E">
        <w:rPr>
          <w:rFonts w:eastAsia="Times New Roman"/>
          <w:color w:val="000000"/>
          <w:szCs w:val="24"/>
          <w:lang w:eastAsia="ru-RU"/>
        </w:rPr>
        <w:t>Одобрена</w:t>
      </w:r>
      <w:proofErr w:type="gramEnd"/>
      <w:r w:rsidRPr="00EC5F7E">
        <w:rPr>
          <w:rFonts w:eastAsia="Times New Roman"/>
          <w:color w:val="000000"/>
          <w:szCs w:val="24"/>
          <w:lang w:eastAsia="ru-RU"/>
        </w:rPr>
        <w:t xml:space="preserve"> решением федерального учебно-методического объединения по общему образованию, протокол от 08.04.2015 № 1/15 (в редакции протокола №1/20 от 04.02.2020)// Реестр Примерных основных общеобразовательных программ Министерства просвещения Российской Федерации [Электронный ресурс]. - URL: http://fgosreestr.ru/reestr (12.05.2020).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 xml:space="preserve">11. Примерная основная образовательная программа среднего общего образования. </w:t>
      </w:r>
      <w:proofErr w:type="gramStart"/>
      <w:r w:rsidRPr="00EC5F7E">
        <w:rPr>
          <w:rFonts w:eastAsia="Times New Roman"/>
          <w:color w:val="000000"/>
          <w:szCs w:val="24"/>
          <w:lang w:eastAsia="ru-RU"/>
        </w:rPr>
        <w:t>Одобрена</w:t>
      </w:r>
      <w:proofErr w:type="gramEnd"/>
      <w:r w:rsidRPr="00EC5F7E">
        <w:rPr>
          <w:rFonts w:eastAsia="Times New Roman"/>
          <w:color w:val="000000"/>
          <w:szCs w:val="24"/>
          <w:lang w:eastAsia="ru-RU"/>
        </w:rPr>
        <w:t xml:space="preserve"> решением федерального учебно-методического объединения по общему образованию (протокол от 28.06.2016 № 2/16-з) // Реестр Примерных основных общеобразовательных программ Министерства просвещения Российской Федерации [Электронный ресурс]. — URL: http://fgosreestr.ru/reestr (12.05.2020).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12. 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13. 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A006DE" w:rsidRPr="00EC5F7E" w:rsidRDefault="00A006DE" w:rsidP="00A006DE">
      <w:pPr>
        <w:spacing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EC5F7E">
        <w:rPr>
          <w:rFonts w:eastAsia="Times New Roman"/>
          <w:color w:val="000000"/>
          <w:szCs w:val="24"/>
          <w:lang w:eastAsia="ru-RU"/>
        </w:rPr>
        <w:t>14. Приказ № 632 от 22 ноября 2019 г.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сформированный приказом Министерства просвещения Российской Федерации от 28 декабря 2018 г. № 345».</w:t>
      </w:r>
    </w:p>
    <w:p w:rsidR="006C6C9B" w:rsidRPr="00EC5F7E" w:rsidRDefault="006C6C9B" w:rsidP="00D543C9">
      <w:pPr>
        <w:shd w:val="clear" w:color="auto" w:fill="FFFFFF"/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proofErr w:type="gramStart"/>
      <w:r w:rsidRPr="00EC5F7E">
        <w:rPr>
          <w:rFonts w:eastAsia="Times New Roman"/>
          <w:szCs w:val="24"/>
          <w:lang w:eastAsia="ru-RU"/>
        </w:rPr>
        <w:t>Пре</w:t>
      </w:r>
      <w:r w:rsidR="00A006DE" w:rsidRPr="00EC5F7E">
        <w:rPr>
          <w:rFonts w:eastAsia="Times New Roman"/>
          <w:szCs w:val="24"/>
          <w:lang w:eastAsia="ru-RU"/>
        </w:rPr>
        <w:t>подавание пре</w:t>
      </w:r>
      <w:r w:rsidRPr="00EC5F7E">
        <w:rPr>
          <w:rFonts w:eastAsia="Times New Roman"/>
          <w:szCs w:val="24"/>
          <w:lang w:eastAsia="ru-RU"/>
        </w:rPr>
        <w:t>дмет</w:t>
      </w:r>
      <w:r w:rsidR="00A006DE" w:rsidRPr="00EC5F7E">
        <w:rPr>
          <w:rFonts w:eastAsia="Times New Roman"/>
          <w:szCs w:val="24"/>
          <w:lang w:eastAsia="ru-RU"/>
        </w:rPr>
        <w:t>а</w:t>
      </w:r>
      <w:r w:rsidRPr="00EC5F7E">
        <w:rPr>
          <w:rFonts w:eastAsia="Times New Roman"/>
          <w:szCs w:val="24"/>
          <w:lang w:eastAsia="ru-RU"/>
        </w:rPr>
        <w:t xml:space="preserve"> «Информатика»</w:t>
      </w:r>
      <w:r w:rsidR="008A4B4A" w:rsidRPr="00EC5F7E">
        <w:rPr>
          <w:rFonts w:eastAsia="Times New Roman"/>
          <w:szCs w:val="24"/>
          <w:lang w:eastAsia="ru-RU"/>
        </w:rPr>
        <w:t xml:space="preserve"> </w:t>
      </w:r>
      <w:r w:rsidRPr="00EC5F7E">
        <w:rPr>
          <w:rFonts w:eastAsia="Times New Roman"/>
          <w:szCs w:val="24"/>
          <w:lang w:eastAsia="ru-RU"/>
        </w:rPr>
        <w:t xml:space="preserve">в образовательных организациях республики </w:t>
      </w:r>
      <w:r w:rsidR="00A5719B" w:rsidRPr="00EC5F7E">
        <w:rPr>
          <w:rFonts w:eastAsia="Times New Roman"/>
          <w:szCs w:val="24"/>
          <w:lang w:eastAsia="ru-RU"/>
        </w:rPr>
        <w:t xml:space="preserve">осуществляли </w:t>
      </w:r>
      <w:r w:rsidR="00DF248D" w:rsidRPr="00EC5F7E">
        <w:rPr>
          <w:rFonts w:eastAsia="Times New Roman"/>
          <w:szCs w:val="24"/>
          <w:lang w:eastAsia="ru-RU"/>
        </w:rPr>
        <w:t>2</w:t>
      </w:r>
      <w:r w:rsidR="00B77ECD" w:rsidRPr="00EC5F7E">
        <w:rPr>
          <w:rFonts w:eastAsia="Times New Roman"/>
          <w:szCs w:val="24"/>
          <w:lang w:eastAsia="ru-RU"/>
        </w:rPr>
        <w:t>1</w:t>
      </w:r>
      <w:r w:rsidR="00076F1A" w:rsidRPr="00EC5F7E">
        <w:rPr>
          <w:rFonts w:eastAsia="Times New Roman"/>
          <w:szCs w:val="24"/>
          <w:lang w:eastAsia="ru-RU"/>
        </w:rPr>
        <w:t>5</w:t>
      </w:r>
      <w:r w:rsidRPr="00EC5F7E">
        <w:rPr>
          <w:rFonts w:eastAsia="Times New Roman"/>
          <w:szCs w:val="24"/>
          <w:lang w:eastAsia="ru-RU"/>
        </w:rPr>
        <w:t xml:space="preserve"> учител</w:t>
      </w:r>
      <w:r w:rsidR="00DF248D" w:rsidRPr="00EC5F7E">
        <w:rPr>
          <w:rFonts w:eastAsia="Times New Roman"/>
          <w:szCs w:val="24"/>
          <w:lang w:eastAsia="ru-RU"/>
        </w:rPr>
        <w:t>ей (включая учителей совмещающих преподавание информатики с другими предметами – 133 человека)</w:t>
      </w:r>
      <w:r w:rsidRPr="00EC5F7E">
        <w:rPr>
          <w:rFonts w:eastAsia="Times New Roman"/>
          <w:szCs w:val="24"/>
          <w:lang w:eastAsia="ru-RU"/>
        </w:rPr>
        <w:t xml:space="preserve">, из </w:t>
      </w:r>
      <w:r w:rsidR="008A4B4A" w:rsidRPr="00EC5F7E">
        <w:rPr>
          <w:rFonts w:eastAsia="Times New Roman"/>
          <w:szCs w:val="24"/>
          <w:lang w:eastAsia="ru-RU"/>
        </w:rPr>
        <w:t>которых учителя</w:t>
      </w:r>
      <w:r w:rsidRPr="00EC5F7E">
        <w:rPr>
          <w:rFonts w:eastAsia="Times New Roman"/>
          <w:szCs w:val="24"/>
          <w:lang w:eastAsia="ru-RU"/>
        </w:rPr>
        <w:t xml:space="preserve"> </w:t>
      </w:r>
      <w:r w:rsidR="00DF248D" w:rsidRPr="00EC5F7E">
        <w:rPr>
          <w:rFonts w:eastAsia="Times New Roman"/>
          <w:szCs w:val="24"/>
          <w:lang w:eastAsia="ru-RU"/>
        </w:rPr>
        <w:t xml:space="preserve">с </w:t>
      </w:r>
      <w:r w:rsidRPr="00EC5F7E">
        <w:rPr>
          <w:rFonts w:eastAsia="Times New Roman"/>
          <w:szCs w:val="24"/>
          <w:lang w:eastAsia="ru-RU"/>
        </w:rPr>
        <w:t xml:space="preserve">высшей </w:t>
      </w:r>
      <w:r w:rsidR="00DF248D" w:rsidRPr="00EC5F7E">
        <w:rPr>
          <w:rFonts w:eastAsia="Times New Roman"/>
          <w:szCs w:val="24"/>
          <w:lang w:eastAsia="ru-RU"/>
        </w:rPr>
        <w:t xml:space="preserve">квалификационной категорией – 39 человек, с </w:t>
      </w:r>
      <w:r w:rsidRPr="00EC5F7E">
        <w:rPr>
          <w:rFonts w:eastAsia="Times New Roman"/>
          <w:szCs w:val="24"/>
          <w:lang w:eastAsia="ru-RU"/>
        </w:rPr>
        <w:t xml:space="preserve">первой квалификационной категорий </w:t>
      </w:r>
      <w:r w:rsidR="00DF248D" w:rsidRPr="00EC5F7E">
        <w:rPr>
          <w:rFonts w:eastAsia="Times New Roman"/>
          <w:szCs w:val="24"/>
          <w:lang w:eastAsia="ru-RU"/>
        </w:rPr>
        <w:t>–</w:t>
      </w:r>
      <w:r w:rsidR="00B77ECD" w:rsidRPr="00EC5F7E">
        <w:rPr>
          <w:rFonts w:eastAsia="Times New Roman"/>
          <w:szCs w:val="24"/>
          <w:lang w:eastAsia="ru-RU"/>
        </w:rPr>
        <w:t xml:space="preserve"> 62</w:t>
      </w:r>
      <w:r w:rsidR="00DF248D" w:rsidRPr="00EC5F7E">
        <w:rPr>
          <w:rFonts w:eastAsia="Times New Roman"/>
          <w:szCs w:val="24"/>
          <w:lang w:eastAsia="ru-RU"/>
        </w:rPr>
        <w:t xml:space="preserve"> педагога, что составляет </w:t>
      </w:r>
      <w:r w:rsidRPr="00EC5F7E">
        <w:rPr>
          <w:rFonts w:eastAsia="Times New Roman"/>
          <w:szCs w:val="24"/>
          <w:lang w:eastAsia="ru-RU"/>
        </w:rPr>
        <w:t>4</w:t>
      </w:r>
      <w:r w:rsidR="00B77ECD" w:rsidRPr="00EC5F7E">
        <w:rPr>
          <w:rFonts w:eastAsia="Times New Roman"/>
          <w:szCs w:val="24"/>
          <w:lang w:eastAsia="ru-RU"/>
        </w:rPr>
        <w:t>7</w:t>
      </w:r>
      <w:r w:rsidR="004C4CB4" w:rsidRPr="00EC5F7E">
        <w:rPr>
          <w:rFonts w:eastAsia="Times New Roman"/>
          <w:szCs w:val="24"/>
          <w:lang w:eastAsia="ru-RU"/>
        </w:rPr>
        <w:t xml:space="preserve">% от общего числа учителей информатики республики, </w:t>
      </w:r>
      <w:r w:rsidRPr="00EC5F7E">
        <w:rPr>
          <w:rFonts w:eastAsia="Times New Roman"/>
          <w:szCs w:val="24"/>
          <w:lang w:eastAsia="ru-RU"/>
        </w:rPr>
        <w:t xml:space="preserve"> </w:t>
      </w:r>
      <w:r w:rsidR="008A4B4A" w:rsidRPr="00EC5F7E">
        <w:rPr>
          <w:rFonts w:eastAsia="Times New Roman"/>
          <w:szCs w:val="24"/>
          <w:lang w:eastAsia="ru-RU"/>
        </w:rPr>
        <w:t>молодые педагоги</w:t>
      </w:r>
      <w:r w:rsidR="00A620F1" w:rsidRPr="00EC5F7E">
        <w:rPr>
          <w:rFonts w:eastAsia="Times New Roman"/>
          <w:szCs w:val="24"/>
          <w:lang w:eastAsia="ru-RU"/>
        </w:rPr>
        <w:t xml:space="preserve"> </w:t>
      </w:r>
      <w:r w:rsidR="004C4CB4" w:rsidRPr="00EC5F7E">
        <w:rPr>
          <w:rFonts w:eastAsia="Times New Roman"/>
          <w:szCs w:val="24"/>
          <w:lang w:eastAsia="ru-RU"/>
        </w:rPr>
        <w:t xml:space="preserve">– </w:t>
      </w:r>
      <w:r w:rsidR="00033A65" w:rsidRPr="00EC5F7E">
        <w:rPr>
          <w:rFonts w:eastAsia="Times New Roman"/>
          <w:szCs w:val="24"/>
          <w:lang w:eastAsia="ru-RU"/>
        </w:rPr>
        <w:t>39</w:t>
      </w:r>
      <w:r w:rsidR="004C4CB4" w:rsidRPr="00EC5F7E">
        <w:rPr>
          <w:rFonts w:eastAsia="Times New Roman"/>
          <w:szCs w:val="24"/>
          <w:lang w:eastAsia="ru-RU"/>
        </w:rPr>
        <w:t xml:space="preserve">   ч</w:t>
      </w:r>
      <w:r w:rsidR="00033A65" w:rsidRPr="00EC5F7E">
        <w:rPr>
          <w:rFonts w:eastAsia="Times New Roman"/>
          <w:szCs w:val="24"/>
          <w:lang w:eastAsia="ru-RU"/>
        </w:rPr>
        <w:t>еловек, что составляет 18</w:t>
      </w:r>
      <w:r w:rsidR="00A620F1" w:rsidRPr="00EC5F7E">
        <w:rPr>
          <w:rFonts w:eastAsia="Times New Roman"/>
          <w:szCs w:val="24"/>
          <w:lang w:eastAsia="ru-RU"/>
        </w:rPr>
        <w:t xml:space="preserve">%, </w:t>
      </w:r>
      <w:r w:rsidR="004C4CB4" w:rsidRPr="00EC5F7E">
        <w:rPr>
          <w:rFonts w:eastAsia="Times New Roman"/>
          <w:szCs w:val="24"/>
          <w:lang w:eastAsia="ru-RU"/>
        </w:rPr>
        <w:t xml:space="preserve">пенсионеров – </w:t>
      </w:r>
      <w:r w:rsidR="00B77ECD" w:rsidRPr="00EC5F7E">
        <w:rPr>
          <w:rFonts w:eastAsia="Times New Roman"/>
          <w:szCs w:val="24"/>
          <w:lang w:eastAsia="ru-RU"/>
        </w:rPr>
        <w:t>38</w:t>
      </w:r>
      <w:r w:rsidR="004C4CB4" w:rsidRPr="00EC5F7E">
        <w:rPr>
          <w:rFonts w:eastAsia="Times New Roman"/>
          <w:szCs w:val="24"/>
          <w:lang w:eastAsia="ru-RU"/>
        </w:rPr>
        <w:t xml:space="preserve"> </w:t>
      </w:r>
      <w:r w:rsidR="00033A65" w:rsidRPr="00EC5F7E">
        <w:rPr>
          <w:rFonts w:eastAsia="Times New Roman"/>
          <w:szCs w:val="24"/>
          <w:lang w:eastAsia="ru-RU"/>
        </w:rPr>
        <w:t xml:space="preserve">человек, т.е. </w:t>
      </w:r>
      <w:r w:rsidR="00B77ECD" w:rsidRPr="00EC5F7E">
        <w:rPr>
          <w:rFonts w:eastAsia="Times New Roman"/>
          <w:szCs w:val="24"/>
          <w:lang w:eastAsia="ru-RU"/>
        </w:rPr>
        <w:t>17,5</w:t>
      </w:r>
      <w:r w:rsidR="00197CD1" w:rsidRPr="00EC5F7E">
        <w:rPr>
          <w:rFonts w:eastAsia="Times New Roman"/>
          <w:szCs w:val="24"/>
          <w:lang w:eastAsia="ru-RU"/>
        </w:rPr>
        <w:t>%</w:t>
      </w:r>
      <w:r w:rsidR="00A620F1" w:rsidRPr="00EC5F7E">
        <w:rPr>
          <w:rFonts w:eastAsia="Times New Roman"/>
          <w:szCs w:val="24"/>
          <w:lang w:eastAsia="ru-RU"/>
        </w:rPr>
        <w:t>.</w:t>
      </w:r>
      <w:proofErr w:type="gramEnd"/>
    </w:p>
    <w:p w:rsidR="006C6C9B" w:rsidRPr="00EC5F7E" w:rsidRDefault="006C6C9B" w:rsidP="00D543C9">
      <w:pPr>
        <w:widowControl w:val="0"/>
        <w:spacing w:line="240" w:lineRule="auto"/>
        <w:ind w:left="360"/>
        <w:jc w:val="both"/>
        <w:rPr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</w:tblGrid>
      <w:tr w:rsidR="009F5941" w:rsidRPr="00EC5F7E" w:rsidTr="00B77ECD">
        <w:trPr>
          <w:cantSplit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9B" w:rsidRPr="00EC5F7E" w:rsidRDefault="006C6C9B" w:rsidP="00D543C9">
            <w:pPr>
              <w:widowControl w:val="0"/>
              <w:spacing w:line="240" w:lineRule="auto"/>
              <w:ind w:left="33"/>
              <w:jc w:val="both"/>
              <w:rPr>
                <w:rFonts w:eastAsia="Times New Roman"/>
                <w:b/>
                <w:szCs w:val="24"/>
              </w:rPr>
            </w:pPr>
            <w:r w:rsidRPr="00EC5F7E">
              <w:rPr>
                <w:b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9B" w:rsidRPr="00EC5F7E" w:rsidRDefault="006C6C9B" w:rsidP="00B77ECD">
            <w:pPr>
              <w:widowControl w:val="0"/>
              <w:spacing w:line="240" w:lineRule="auto"/>
              <w:ind w:left="360"/>
              <w:jc w:val="both"/>
              <w:rPr>
                <w:rFonts w:eastAsia="Times New Roman"/>
                <w:b/>
                <w:szCs w:val="24"/>
              </w:rPr>
            </w:pPr>
            <w:r w:rsidRPr="00EC5F7E">
              <w:rPr>
                <w:b/>
                <w:szCs w:val="24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9B" w:rsidRPr="00EC5F7E" w:rsidRDefault="006C6C9B" w:rsidP="00B77ECD">
            <w:pPr>
              <w:widowControl w:val="0"/>
              <w:spacing w:line="240" w:lineRule="auto"/>
              <w:ind w:left="34"/>
              <w:jc w:val="both"/>
              <w:rPr>
                <w:rFonts w:eastAsia="Times New Roman"/>
                <w:b/>
                <w:szCs w:val="24"/>
              </w:rPr>
            </w:pPr>
            <w:r w:rsidRPr="00EC5F7E">
              <w:rPr>
                <w:b/>
                <w:szCs w:val="24"/>
              </w:rPr>
              <w:t>Кол</w:t>
            </w:r>
            <w:r w:rsidR="00B77ECD" w:rsidRPr="00EC5F7E">
              <w:rPr>
                <w:b/>
                <w:szCs w:val="24"/>
              </w:rPr>
              <w:t>-</w:t>
            </w:r>
            <w:r w:rsidRPr="00EC5F7E">
              <w:rPr>
                <w:b/>
                <w:szCs w:val="24"/>
              </w:rPr>
              <w:t>во учителей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Алагирский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15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Ардонский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10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Владикавказ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74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Дигорский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1</w:t>
            </w:r>
            <w:r w:rsidR="00033A65" w:rsidRPr="00EC5F7E">
              <w:rPr>
                <w:szCs w:val="24"/>
              </w:rPr>
              <w:t>0</w:t>
            </w:r>
          </w:p>
        </w:tc>
      </w:tr>
      <w:tr w:rsidR="009D522B" w:rsidRPr="00EC5F7E" w:rsidTr="00B77ECD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Ирафский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076F1A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9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Кировский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13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Моздокский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4F2ADD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31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Правобережный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1870AC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21</w:t>
            </w:r>
          </w:p>
        </w:tc>
      </w:tr>
      <w:tr w:rsidR="009D522B" w:rsidRPr="00EC5F7E" w:rsidTr="00B77ECD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2B" w:rsidRPr="00EC5F7E" w:rsidRDefault="009D522B" w:rsidP="00B77ECD">
            <w:pPr>
              <w:pStyle w:val="ab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9D522B" w:rsidP="00D543C9">
            <w:pPr>
              <w:widowControl w:val="0"/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Пригородный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2B" w:rsidRPr="00EC5F7E" w:rsidRDefault="001870AC" w:rsidP="009D522B">
            <w:pPr>
              <w:widowControl w:val="0"/>
              <w:spacing w:line="240" w:lineRule="auto"/>
              <w:ind w:left="34"/>
              <w:jc w:val="center"/>
              <w:rPr>
                <w:rFonts w:eastAsia="Times New Roman"/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31</w:t>
            </w:r>
          </w:p>
        </w:tc>
      </w:tr>
    </w:tbl>
    <w:p w:rsidR="000436BB" w:rsidRPr="00EC5F7E" w:rsidRDefault="00DF248D" w:rsidP="00DF248D">
      <w:pPr>
        <w:widowControl w:val="0"/>
        <w:spacing w:line="240" w:lineRule="auto"/>
        <w:ind w:left="360"/>
        <w:jc w:val="both"/>
        <w:rPr>
          <w:noProof/>
          <w:szCs w:val="24"/>
        </w:rPr>
      </w:pPr>
      <w:r w:rsidRPr="00EC5F7E">
        <w:rPr>
          <w:noProof/>
          <w:szCs w:val="24"/>
          <w:lang w:eastAsia="ru-RU"/>
        </w:rPr>
        <w:drawing>
          <wp:inline distT="0" distB="0" distL="0" distR="0" wp14:anchorId="78AC494F" wp14:editId="048552B0">
            <wp:extent cx="3009900" cy="2692400"/>
            <wp:effectExtent l="0" t="0" r="19050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6C9B" w:rsidRPr="00EC5F7E" w:rsidRDefault="006C6C9B" w:rsidP="00D543C9">
      <w:pPr>
        <w:widowControl w:val="0"/>
        <w:spacing w:line="240" w:lineRule="auto"/>
        <w:ind w:left="360"/>
        <w:jc w:val="both"/>
        <w:rPr>
          <w:szCs w:val="24"/>
        </w:rPr>
      </w:pPr>
      <w:r w:rsidRPr="00EC5F7E">
        <w:rPr>
          <w:szCs w:val="24"/>
        </w:rPr>
        <w:t xml:space="preserve">Их </w:t>
      </w:r>
      <w:r w:rsidR="00B77ECD" w:rsidRPr="00EC5F7E">
        <w:rPr>
          <w:szCs w:val="24"/>
        </w:rPr>
        <w:t>216 учителей информатики</w:t>
      </w:r>
      <w:r w:rsidRPr="00EC5F7E">
        <w:rPr>
          <w:szCs w:val="24"/>
        </w:rPr>
        <w:t>:</w:t>
      </w:r>
    </w:p>
    <w:p w:rsidR="009F5941" w:rsidRPr="00EC5F7E" w:rsidRDefault="009F5941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>- Лауреат республиканского конкурса «Учитель года» - 1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 xml:space="preserve">- Победитель конкурса на </w:t>
      </w:r>
      <w:r w:rsidRPr="00EC5F7E">
        <w:rPr>
          <w:szCs w:val="24"/>
          <w:shd w:val="clear" w:color="auto" w:fill="FDFDFD"/>
        </w:rPr>
        <w:t xml:space="preserve">получение денежного поощрения </w:t>
      </w:r>
      <w:r w:rsidRPr="00EC5F7E">
        <w:rPr>
          <w:szCs w:val="24"/>
        </w:rPr>
        <w:t>- 5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>- Отличник народного просвещения – 1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>- Заслуженный учитель РСО-А – 1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>- Почетный работник</w:t>
      </w:r>
      <w:r w:rsidR="00D543C9" w:rsidRPr="00EC5F7E">
        <w:rPr>
          <w:szCs w:val="24"/>
        </w:rPr>
        <w:t xml:space="preserve"> </w:t>
      </w:r>
      <w:r w:rsidR="00FE3F76" w:rsidRPr="00EC5F7E">
        <w:rPr>
          <w:szCs w:val="24"/>
        </w:rPr>
        <w:t>общего образования – 6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 xml:space="preserve">- Кандидат педагогических наук - </w:t>
      </w:r>
      <w:r w:rsidR="00FE3F76" w:rsidRPr="00EC5F7E">
        <w:rPr>
          <w:szCs w:val="24"/>
        </w:rPr>
        <w:t>3</w:t>
      </w:r>
    </w:p>
    <w:p w:rsidR="006C6C9B" w:rsidRPr="00EC5F7E" w:rsidRDefault="006C6C9B" w:rsidP="00D543C9">
      <w:pPr>
        <w:spacing w:line="240" w:lineRule="auto"/>
        <w:jc w:val="both"/>
        <w:rPr>
          <w:b/>
          <w:szCs w:val="24"/>
        </w:rPr>
      </w:pPr>
      <w:r w:rsidRPr="00EC5F7E">
        <w:rPr>
          <w:b/>
          <w:szCs w:val="24"/>
        </w:rPr>
        <w:t>Качественные характеристики педагогического коллектива:</w:t>
      </w:r>
    </w:p>
    <w:p w:rsidR="006C6C9B" w:rsidRPr="00EC5F7E" w:rsidRDefault="006C6C9B" w:rsidP="00D543C9">
      <w:pPr>
        <w:spacing w:line="240" w:lineRule="auto"/>
        <w:ind w:left="567"/>
        <w:jc w:val="both"/>
        <w:rPr>
          <w:szCs w:val="24"/>
        </w:rPr>
      </w:pPr>
      <w:r w:rsidRPr="00EC5F7E">
        <w:rPr>
          <w:szCs w:val="24"/>
        </w:rPr>
        <w:t>- по образованию</w:t>
      </w:r>
    </w:p>
    <w:p w:rsidR="006C6C9B" w:rsidRPr="00EC5F7E" w:rsidRDefault="006C6C9B" w:rsidP="00D543C9">
      <w:pPr>
        <w:spacing w:line="240" w:lineRule="auto"/>
        <w:jc w:val="both"/>
        <w:rPr>
          <w:szCs w:val="24"/>
        </w:rPr>
      </w:pPr>
      <w:r w:rsidRPr="00EC5F7E">
        <w:rPr>
          <w:b/>
          <w:noProof/>
          <w:sz w:val="22"/>
          <w:szCs w:val="24"/>
          <w:lang w:eastAsia="ru-RU"/>
        </w:rPr>
        <w:drawing>
          <wp:inline distT="0" distB="0" distL="0" distR="0" wp14:anchorId="09C1EE80" wp14:editId="6FE75FB1">
            <wp:extent cx="5029200" cy="1873250"/>
            <wp:effectExtent l="0" t="0" r="19050" b="1270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C6C9B" w:rsidRPr="00EC5F7E" w:rsidRDefault="006C6C9B" w:rsidP="00D543C9">
      <w:pPr>
        <w:spacing w:line="240" w:lineRule="auto"/>
        <w:jc w:val="both"/>
        <w:rPr>
          <w:szCs w:val="24"/>
        </w:rPr>
      </w:pPr>
      <w:r w:rsidRPr="00EC5F7E">
        <w:rPr>
          <w:szCs w:val="24"/>
        </w:rPr>
        <w:t xml:space="preserve">- по педагогическому стажу: </w:t>
      </w:r>
    </w:p>
    <w:p w:rsidR="006C6C9B" w:rsidRPr="00EC5F7E" w:rsidRDefault="00535E2B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д</w:t>
      </w:r>
      <w:r w:rsidR="00A620F1" w:rsidRPr="00EC5F7E">
        <w:rPr>
          <w:szCs w:val="24"/>
        </w:rPr>
        <w:t xml:space="preserve">о 5 лет – </w:t>
      </w:r>
      <w:r w:rsidR="00197CD1" w:rsidRPr="00EC5F7E">
        <w:rPr>
          <w:szCs w:val="24"/>
        </w:rPr>
        <w:t>39</w:t>
      </w:r>
      <w:r w:rsidRPr="00EC5F7E">
        <w:rPr>
          <w:szCs w:val="24"/>
        </w:rPr>
        <w:t xml:space="preserve"> учителя;</w:t>
      </w:r>
    </w:p>
    <w:p w:rsidR="006C6C9B" w:rsidRPr="00EC5F7E" w:rsidRDefault="00535E2B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от 5</w:t>
      </w:r>
      <w:r w:rsidR="00197CD1" w:rsidRPr="00EC5F7E">
        <w:rPr>
          <w:szCs w:val="24"/>
        </w:rPr>
        <w:t>-и до 10 лет – 3</w:t>
      </w:r>
      <w:r w:rsidR="005B75BB" w:rsidRPr="00EC5F7E">
        <w:rPr>
          <w:szCs w:val="24"/>
        </w:rPr>
        <w:t>1</w:t>
      </w:r>
      <w:r w:rsidRPr="00EC5F7E">
        <w:rPr>
          <w:szCs w:val="24"/>
        </w:rPr>
        <w:t xml:space="preserve"> учителей;</w:t>
      </w:r>
    </w:p>
    <w:p w:rsidR="006C6C9B" w:rsidRPr="00EC5F7E" w:rsidRDefault="00535E2B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от 11-и до 24</w:t>
      </w:r>
      <w:r w:rsidR="005B75BB" w:rsidRPr="00EC5F7E">
        <w:rPr>
          <w:szCs w:val="24"/>
        </w:rPr>
        <w:t xml:space="preserve"> лет – </w:t>
      </w:r>
      <w:r w:rsidR="00197CD1" w:rsidRPr="00EC5F7E">
        <w:rPr>
          <w:szCs w:val="24"/>
        </w:rPr>
        <w:t>75</w:t>
      </w:r>
      <w:r w:rsidRPr="00EC5F7E">
        <w:rPr>
          <w:szCs w:val="24"/>
        </w:rPr>
        <w:t xml:space="preserve"> учителей;</w:t>
      </w:r>
    </w:p>
    <w:p w:rsidR="006C6C9B" w:rsidRPr="00EC5F7E" w:rsidRDefault="00535E2B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с</w:t>
      </w:r>
      <w:r w:rsidR="005B75BB" w:rsidRPr="00EC5F7E">
        <w:rPr>
          <w:szCs w:val="24"/>
        </w:rPr>
        <w:t xml:space="preserve">выше 25-и лет – </w:t>
      </w:r>
      <w:r w:rsidR="00076F1A" w:rsidRPr="00EC5F7E">
        <w:rPr>
          <w:szCs w:val="24"/>
        </w:rPr>
        <w:t>70</w:t>
      </w:r>
      <w:r w:rsidR="006C6C9B" w:rsidRPr="00EC5F7E">
        <w:rPr>
          <w:szCs w:val="24"/>
        </w:rPr>
        <w:t xml:space="preserve"> учителя.</w:t>
      </w:r>
    </w:p>
    <w:p w:rsidR="006C6C9B" w:rsidRPr="00EC5F7E" w:rsidRDefault="006C6C9B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 xml:space="preserve">Возрастной состав учителей информатики составляет от </w:t>
      </w:r>
      <w:r w:rsidR="00197CD1" w:rsidRPr="00EC5F7E">
        <w:rPr>
          <w:szCs w:val="24"/>
        </w:rPr>
        <w:t>19</w:t>
      </w:r>
      <w:r w:rsidRPr="00EC5F7E">
        <w:rPr>
          <w:szCs w:val="24"/>
        </w:rPr>
        <w:t xml:space="preserve"> лет до </w:t>
      </w:r>
      <w:r w:rsidR="00197CD1" w:rsidRPr="00EC5F7E">
        <w:rPr>
          <w:szCs w:val="24"/>
        </w:rPr>
        <w:t>73</w:t>
      </w:r>
      <w:r w:rsidR="008174DC" w:rsidRPr="00EC5F7E">
        <w:rPr>
          <w:szCs w:val="24"/>
        </w:rPr>
        <w:t xml:space="preserve"> лет, средний возраст – 4</w:t>
      </w:r>
      <w:r w:rsidR="00197CD1" w:rsidRPr="00EC5F7E">
        <w:rPr>
          <w:szCs w:val="24"/>
        </w:rPr>
        <w:t>3</w:t>
      </w:r>
      <w:r w:rsidRPr="00EC5F7E">
        <w:rPr>
          <w:szCs w:val="24"/>
        </w:rPr>
        <w:t xml:space="preserve"> </w:t>
      </w:r>
      <w:r w:rsidR="00197CD1" w:rsidRPr="00EC5F7E">
        <w:rPr>
          <w:szCs w:val="24"/>
        </w:rPr>
        <w:t>года</w:t>
      </w:r>
      <w:r w:rsidRPr="00EC5F7E">
        <w:rPr>
          <w:szCs w:val="24"/>
        </w:rPr>
        <w:t>.</w:t>
      </w:r>
    </w:p>
    <w:p w:rsidR="006C6C9B" w:rsidRPr="00EC5F7E" w:rsidRDefault="006C6C9B" w:rsidP="00D543C9">
      <w:pPr>
        <w:pStyle w:val="a6"/>
        <w:widowControl w:val="0"/>
        <w:jc w:val="both"/>
        <w:rPr>
          <w:szCs w:val="24"/>
        </w:rPr>
      </w:pPr>
      <w:r w:rsidRPr="00EC5F7E">
        <w:rPr>
          <w:szCs w:val="24"/>
        </w:rPr>
        <w:t>Существенным условием реализации современного курса информатики в школьном образовании является обеспечение квалифицированными кадрами.</w:t>
      </w:r>
      <w:r w:rsidR="00D543C9" w:rsidRPr="00EC5F7E">
        <w:rPr>
          <w:szCs w:val="24"/>
        </w:rPr>
        <w:t xml:space="preserve"> </w:t>
      </w:r>
      <w:r w:rsidRPr="00EC5F7E">
        <w:rPr>
          <w:szCs w:val="24"/>
        </w:rPr>
        <w:t>Основной проблемой препод</w:t>
      </w:r>
      <w:r w:rsidR="00A76189">
        <w:rPr>
          <w:szCs w:val="24"/>
        </w:rPr>
        <w:t>авания информатики в республике</w:t>
      </w:r>
      <w:r w:rsidRPr="00EC5F7E">
        <w:rPr>
          <w:szCs w:val="24"/>
        </w:rPr>
        <w:t xml:space="preserve"> являются нехватка квалифицированных кадров –</w:t>
      </w:r>
      <w:r w:rsidR="00AB2FD4" w:rsidRPr="00EC5F7E">
        <w:rPr>
          <w:szCs w:val="24"/>
        </w:rPr>
        <w:t xml:space="preserve"> </w:t>
      </w:r>
      <w:r w:rsidRPr="00EC5F7E">
        <w:rPr>
          <w:szCs w:val="24"/>
        </w:rPr>
        <w:t>дипломы ряда педагогов не соответствуют требованиям, предъявляемым к квалификации «учитель»</w:t>
      </w:r>
      <w:r w:rsidR="005611DE" w:rsidRPr="00EC5F7E">
        <w:rPr>
          <w:szCs w:val="24"/>
        </w:rPr>
        <w:t xml:space="preserve">. </w:t>
      </w:r>
      <w:r w:rsidRPr="00EC5F7E">
        <w:rPr>
          <w:szCs w:val="24"/>
        </w:rPr>
        <w:t>Вторая проблема, как и в прежние годы</w:t>
      </w:r>
      <w:r w:rsidR="00A76189">
        <w:rPr>
          <w:szCs w:val="24"/>
        </w:rPr>
        <w:t xml:space="preserve">, - </w:t>
      </w:r>
      <w:r w:rsidR="004F2B7B" w:rsidRPr="00EC5F7E">
        <w:rPr>
          <w:szCs w:val="24"/>
        </w:rPr>
        <w:t>малое количество</w:t>
      </w:r>
      <w:r w:rsidRPr="00EC5F7E">
        <w:rPr>
          <w:szCs w:val="24"/>
        </w:rPr>
        <w:t xml:space="preserve"> молодых специалистов.</w:t>
      </w:r>
      <w:r w:rsidR="00D543C9" w:rsidRPr="00EC5F7E">
        <w:rPr>
          <w:szCs w:val="24"/>
        </w:rPr>
        <w:t xml:space="preserve"> </w:t>
      </w:r>
    </w:p>
    <w:p w:rsidR="00BC64DC" w:rsidRPr="00EC5F7E" w:rsidRDefault="006C6C9B" w:rsidP="00D543C9">
      <w:pPr>
        <w:tabs>
          <w:tab w:val="left" w:pos="851"/>
        </w:tabs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EC5F7E">
        <w:rPr>
          <w:bCs/>
          <w:szCs w:val="24"/>
        </w:rPr>
        <w:t>В малокомплектных образовательных организациях у</w:t>
      </w:r>
      <w:r w:rsidRPr="00EC5F7E">
        <w:rPr>
          <w:szCs w:val="24"/>
        </w:rPr>
        <w:t xml:space="preserve">чителя информатики совмещают преподавание нескольких предметов в связи с небольшой нагрузкой по основному предмету. </w:t>
      </w:r>
      <w:r w:rsidR="00076F1A" w:rsidRPr="00EC5F7E">
        <w:rPr>
          <w:rFonts w:eastAsia="Times New Roman"/>
          <w:szCs w:val="24"/>
          <w:lang w:eastAsia="ru-RU"/>
        </w:rPr>
        <w:t>Порядка 7</w:t>
      </w:r>
      <w:r w:rsidRPr="00EC5F7E">
        <w:rPr>
          <w:rFonts w:eastAsia="Times New Roman"/>
          <w:szCs w:val="24"/>
          <w:lang w:eastAsia="ru-RU"/>
        </w:rPr>
        <w:t>0% работающих учителей информ</w:t>
      </w:r>
      <w:r w:rsidR="00076F1A" w:rsidRPr="00EC5F7E">
        <w:rPr>
          <w:rFonts w:eastAsia="Times New Roman"/>
          <w:szCs w:val="24"/>
          <w:lang w:eastAsia="ru-RU"/>
        </w:rPr>
        <w:t>атики - это учителя математики,</w:t>
      </w:r>
      <w:r w:rsidRPr="00EC5F7E">
        <w:rPr>
          <w:rFonts w:eastAsia="Times New Roman"/>
          <w:szCs w:val="24"/>
          <w:lang w:eastAsia="ru-RU"/>
        </w:rPr>
        <w:t xml:space="preserve"> физики</w:t>
      </w:r>
      <w:r w:rsidR="00076F1A" w:rsidRPr="00EC5F7E">
        <w:rPr>
          <w:rFonts w:eastAsia="Times New Roman"/>
          <w:szCs w:val="24"/>
          <w:lang w:eastAsia="ru-RU"/>
        </w:rPr>
        <w:t xml:space="preserve"> и других предметов</w:t>
      </w:r>
      <w:r w:rsidRPr="00EC5F7E">
        <w:rPr>
          <w:rFonts w:eastAsia="Times New Roman"/>
          <w:szCs w:val="24"/>
          <w:lang w:eastAsia="ru-RU"/>
        </w:rPr>
        <w:t xml:space="preserve">, имеющие высшее педагогическое образование. Порядка </w:t>
      </w:r>
      <w:r w:rsidR="00076F1A" w:rsidRPr="00EC5F7E">
        <w:rPr>
          <w:rFonts w:eastAsia="Times New Roman"/>
          <w:szCs w:val="24"/>
          <w:lang w:eastAsia="ru-RU"/>
        </w:rPr>
        <w:t>15</w:t>
      </w:r>
      <w:r w:rsidRPr="00EC5F7E">
        <w:rPr>
          <w:rFonts w:eastAsia="Times New Roman"/>
          <w:szCs w:val="24"/>
          <w:lang w:eastAsia="ru-RU"/>
        </w:rPr>
        <w:t xml:space="preserve">% кадрового </w:t>
      </w:r>
      <w:r w:rsidRPr="00EC5F7E">
        <w:rPr>
          <w:rFonts w:eastAsia="Times New Roman"/>
          <w:szCs w:val="24"/>
          <w:lang w:eastAsia="ru-RU"/>
        </w:rPr>
        <w:lastRenderedPageBreak/>
        <w:t xml:space="preserve">состава учителей информатики имеют высшее техническое образование, </w:t>
      </w:r>
      <w:r w:rsidR="00076F1A" w:rsidRPr="00EC5F7E">
        <w:rPr>
          <w:rFonts w:eastAsia="Times New Roman"/>
          <w:szCs w:val="24"/>
          <w:lang w:eastAsia="ru-RU"/>
        </w:rPr>
        <w:t>15</w:t>
      </w:r>
      <w:r w:rsidRPr="00EC5F7E">
        <w:rPr>
          <w:rFonts w:eastAsia="Times New Roman"/>
          <w:szCs w:val="24"/>
          <w:lang w:eastAsia="ru-RU"/>
        </w:rPr>
        <w:t xml:space="preserve">% имеют гуманитарное образование и осваивают методику преподавания на основе программ повышения квалификации и методических курсовых мероприятий, проводимых преподавателями СОРИПКРО. Приведенные данные свидетельствуют о необходимости своевременного прохождения преподавателями курсов повышения квалификации и профессиональной переподготовки. </w:t>
      </w:r>
    </w:p>
    <w:p w:rsidR="00697409" w:rsidRPr="00EC5F7E" w:rsidRDefault="00A76189" w:rsidP="00697409">
      <w:pPr>
        <w:tabs>
          <w:tab w:val="left" w:pos="851"/>
        </w:tabs>
        <w:spacing w:line="240" w:lineRule="auto"/>
        <w:ind w:firstLine="709"/>
        <w:jc w:val="both"/>
        <w:rPr>
          <w:szCs w:val="24"/>
        </w:rPr>
      </w:pPr>
      <w:r>
        <w:rPr>
          <w:szCs w:val="24"/>
        </w:rPr>
        <w:t>Все выше</w:t>
      </w:r>
      <w:r w:rsidR="00697409" w:rsidRPr="00EC5F7E">
        <w:rPr>
          <w:szCs w:val="24"/>
        </w:rPr>
        <w:t>сказанное предполагает решение ряда проблем:</w:t>
      </w:r>
    </w:p>
    <w:p w:rsidR="00697409" w:rsidRPr="00EC5F7E" w:rsidRDefault="00A76189" w:rsidP="00697409">
      <w:pPr>
        <w:numPr>
          <w:ilvl w:val="0"/>
          <w:numId w:val="7"/>
        </w:numPr>
        <w:tabs>
          <w:tab w:val="left" w:pos="0"/>
          <w:tab w:val="left" w:pos="993"/>
        </w:tabs>
        <w:spacing w:line="240" w:lineRule="auto"/>
        <w:ind w:left="0" w:firstLine="709"/>
        <w:contextualSpacing/>
        <w:jc w:val="both"/>
        <w:rPr>
          <w:szCs w:val="24"/>
        </w:rPr>
      </w:pPr>
      <w:r>
        <w:rPr>
          <w:szCs w:val="24"/>
          <w:shd w:val="clear" w:color="auto" w:fill="FFFFFF"/>
        </w:rPr>
        <w:t>Разработка и реализация</w:t>
      </w:r>
      <w:r w:rsidR="00697409" w:rsidRPr="00EC5F7E">
        <w:rPr>
          <w:szCs w:val="24"/>
          <w:shd w:val="clear" w:color="auto" w:fill="FFFFFF"/>
        </w:rPr>
        <w:t xml:space="preserve"> целенаправленной работы по привлечению и закреплению молодых кадров в системе образования.</w:t>
      </w:r>
    </w:p>
    <w:p w:rsidR="00697409" w:rsidRPr="00EC5F7E" w:rsidRDefault="00697409" w:rsidP="0069740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EC5F7E">
        <w:rPr>
          <w:rFonts w:eastAsia="Times New Roman"/>
          <w:szCs w:val="24"/>
          <w:lang w:eastAsia="ru-RU"/>
        </w:rPr>
        <w:t>Для обе</w:t>
      </w:r>
      <w:r w:rsidR="00A76189">
        <w:rPr>
          <w:rFonts w:eastAsia="Times New Roman"/>
          <w:szCs w:val="24"/>
          <w:lang w:eastAsia="ru-RU"/>
        </w:rPr>
        <w:t>спечения кадрами ОО осуществление взаимодействия</w:t>
      </w:r>
      <w:r w:rsidRPr="00EC5F7E">
        <w:rPr>
          <w:rFonts w:eastAsia="Times New Roman"/>
          <w:szCs w:val="24"/>
          <w:lang w:eastAsia="ru-RU"/>
        </w:rPr>
        <w:t xml:space="preserve"> с учреждениями профессионального образования по педагогическим специальностям.</w:t>
      </w:r>
    </w:p>
    <w:p w:rsidR="00697409" w:rsidRPr="00EC5F7E" w:rsidRDefault="00697409" w:rsidP="0069740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EC5F7E">
        <w:rPr>
          <w:rFonts w:eastAsia="Times New Roman"/>
          <w:szCs w:val="24"/>
          <w:lang w:eastAsia="ru-RU"/>
        </w:rPr>
        <w:t xml:space="preserve">Своевременное </w:t>
      </w:r>
      <w:proofErr w:type="gramStart"/>
      <w:r w:rsidRPr="00EC5F7E">
        <w:rPr>
          <w:rFonts w:eastAsia="Times New Roman"/>
          <w:szCs w:val="24"/>
          <w:lang w:eastAsia="ru-RU"/>
        </w:rPr>
        <w:t>обучение по</w:t>
      </w:r>
      <w:proofErr w:type="gramEnd"/>
      <w:r w:rsidRPr="00EC5F7E">
        <w:rPr>
          <w:rFonts w:eastAsia="Times New Roman"/>
          <w:szCs w:val="24"/>
          <w:lang w:eastAsia="ru-RU"/>
        </w:rPr>
        <w:t xml:space="preserve"> дополнительной программе профессиональной переподготовки для получения дополнительной учительской квалификации «учитель информатики».</w:t>
      </w:r>
    </w:p>
    <w:p w:rsidR="00697409" w:rsidRPr="00EC5F7E" w:rsidRDefault="00697409" w:rsidP="0069740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EC5F7E">
        <w:rPr>
          <w:rFonts w:eastAsia="Times New Roman"/>
          <w:szCs w:val="24"/>
          <w:lang w:eastAsia="ru-RU"/>
        </w:rPr>
        <w:t>Для решения вопросов информатизации образовательной организации обязательное введение в штат единицы системного администратора.</w:t>
      </w:r>
    </w:p>
    <w:p w:rsidR="00F57278" w:rsidRPr="00EC5F7E" w:rsidRDefault="007F648E" w:rsidP="00697409">
      <w:pPr>
        <w:pStyle w:val="Style4"/>
        <w:widowControl/>
        <w:spacing w:line="240" w:lineRule="auto"/>
      </w:pPr>
      <w:r w:rsidRPr="00EC5F7E">
        <w:t xml:space="preserve">В </w:t>
      </w:r>
      <w:r w:rsidR="00F57278" w:rsidRPr="00EC5F7E">
        <w:t xml:space="preserve">соответствии с ФГОС в 1-4, 5-6 и 10-11 классах предмет «Информатика» не является обязательным для изучения, </w:t>
      </w:r>
      <w:r w:rsidR="00F57278" w:rsidRPr="00EC5F7E">
        <w:rPr>
          <w:bCs/>
        </w:rPr>
        <w:t>но</w:t>
      </w:r>
      <w:r w:rsidR="00F57278" w:rsidRPr="00EC5F7E">
        <w:rPr>
          <w:b/>
          <w:bCs/>
        </w:rPr>
        <w:t xml:space="preserve"> </w:t>
      </w:r>
      <w:r w:rsidR="00F57278" w:rsidRPr="00EC5F7E">
        <w:t>может быть включен в учебный план школы за счет часов, формируемых участн</w:t>
      </w:r>
      <w:r w:rsidR="00A76189">
        <w:t>иками образовательных отношений</w:t>
      </w:r>
      <w:r w:rsidR="00F57278" w:rsidRPr="00EC5F7E">
        <w:t xml:space="preserve"> с учетом реализации интересов и потребностей обучающихся, их родителей (законных представителей), педагогического коллектива ОО. Кр</w:t>
      </w:r>
      <w:r w:rsidR="00A76189">
        <w:t>оме того, в соответствии с ФГОС</w:t>
      </w:r>
      <w:r w:rsidR="00F57278" w:rsidRPr="00EC5F7E">
        <w:t xml:space="preserve"> на всех ступенях обучения при изучении всех без исключения предметов и в рамках надпредметной программы по формированию УУД должно происходить формирование </w:t>
      </w:r>
      <w:proofErr w:type="gramStart"/>
      <w:r w:rsidR="00F57278" w:rsidRPr="00EC5F7E">
        <w:t>ИКТ-компетентности</w:t>
      </w:r>
      <w:proofErr w:type="gramEnd"/>
      <w:r w:rsidR="00F57278" w:rsidRPr="00EC5F7E">
        <w:t xml:space="preserve"> обучающихся. </w:t>
      </w:r>
    </w:p>
    <w:p w:rsidR="00F57278" w:rsidRPr="00EC5F7E" w:rsidRDefault="00F57278" w:rsidP="00D543C9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Cs w:val="24"/>
        </w:rPr>
      </w:pPr>
      <w:r w:rsidRPr="00EC5F7E">
        <w:rPr>
          <w:szCs w:val="24"/>
        </w:rPr>
        <w:t>В</w:t>
      </w:r>
      <w:r w:rsidR="007F648E" w:rsidRPr="00EC5F7E">
        <w:rPr>
          <w:szCs w:val="24"/>
        </w:rPr>
        <w:t xml:space="preserve"> </w:t>
      </w:r>
      <w:r w:rsidR="007F648E" w:rsidRPr="00EC5F7E">
        <w:t>2020-2</w:t>
      </w:r>
      <w:r w:rsidR="00A76189">
        <w:t>021 учебном году в</w:t>
      </w:r>
      <w:r w:rsidRPr="00EC5F7E">
        <w:rPr>
          <w:szCs w:val="24"/>
        </w:rPr>
        <w:t xml:space="preserve"> разных образовательных организациях </w:t>
      </w:r>
      <w:r w:rsidR="005611DE" w:rsidRPr="00EC5F7E">
        <w:rPr>
          <w:szCs w:val="24"/>
        </w:rPr>
        <w:t>вырисовывается следующая картина изучения информатики</w:t>
      </w:r>
      <w:r w:rsidR="007F648E" w:rsidRPr="00EC5F7E">
        <w:rPr>
          <w:szCs w:val="24"/>
        </w:rPr>
        <w:t>: п</w:t>
      </w:r>
      <w:r w:rsidRPr="00EC5F7E">
        <w:rPr>
          <w:szCs w:val="24"/>
        </w:rPr>
        <w:t xml:space="preserve">реподавание предмета «Информатика» в начальной школе ОО РСО-Алания </w:t>
      </w:r>
      <w:r w:rsidR="005611DE" w:rsidRPr="00EC5F7E">
        <w:rPr>
          <w:szCs w:val="24"/>
        </w:rPr>
        <w:t xml:space="preserve">в прошедшем учебном году не </w:t>
      </w:r>
      <w:r w:rsidRPr="00EC5F7E">
        <w:rPr>
          <w:szCs w:val="24"/>
        </w:rPr>
        <w:t>осуществлялось</w:t>
      </w:r>
      <w:bookmarkStart w:id="1" w:name="_Toc256425696"/>
      <w:bookmarkStart w:id="2" w:name="_Toc375224324"/>
      <w:r w:rsidR="005611DE" w:rsidRPr="00EC5F7E">
        <w:rPr>
          <w:bCs/>
          <w:spacing w:val="-2"/>
          <w:szCs w:val="24"/>
        </w:rPr>
        <w:t xml:space="preserve">, как </w:t>
      </w:r>
      <w:bookmarkEnd w:id="1"/>
      <w:bookmarkEnd w:id="2"/>
      <w:r w:rsidRPr="00EC5F7E">
        <w:rPr>
          <w:szCs w:val="24"/>
          <w:lang w:eastAsia="ru-RU"/>
        </w:rPr>
        <w:t>и в 5-6 классах</w:t>
      </w:r>
      <w:r w:rsidR="005611DE" w:rsidRPr="00EC5F7E">
        <w:rPr>
          <w:szCs w:val="24"/>
          <w:lang w:eastAsia="ru-RU"/>
        </w:rPr>
        <w:t>.</w:t>
      </w:r>
      <w:r w:rsidRPr="00EC5F7E">
        <w:rPr>
          <w:szCs w:val="24"/>
          <w:lang w:eastAsia="ru-RU"/>
        </w:rPr>
        <w:t xml:space="preserve"> </w:t>
      </w:r>
      <w:r w:rsidR="005611DE" w:rsidRPr="00EC5F7E">
        <w:rPr>
          <w:szCs w:val="24"/>
          <w:lang w:eastAsia="ru-RU"/>
        </w:rPr>
        <w:t xml:space="preserve">За исключением нескольких </w:t>
      </w:r>
      <w:r w:rsidR="005611DE" w:rsidRPr="00EC5F7E">
        <w:rPr>
          <w:szCs w:val="24"/>
        </w:rPr>
        <w:t>образовательных организаций, в которых</w:t>
      </w:r>
      <w:r w:rsidR="005611DE" w:rsidRPr="00EC5F7E">
        <w:rPr>
          <w:szCs w:val="24"/>
          <w:lang w:eastAsia="ru-RU"/>
        </w:rPr>
        <w:t xml:space="preserve"> преподавание велось </w:t>
      </w:r>
      <w:r w:rsidRPr="00EC5F7E">
        <w:rPr>
          <w:szCs w:val="24"/>
          <w:lang w:eastAsia="ru-RU"/>
        </w:rPr>
        <w:t xml:space="preserve">за счет части учебного плана, формируемой участниками образовательных отношений, тем самым </w:t>
      </w:r>
      <w:r w:rsidR="00D576EC" w:rsidRPr="00EC5F7E">
        <w:rPr>
          <w:szCs w:val="24"/>
          <w:lang w:eastAsia="ru-RU"/>
        </w:rPr>
        <w:t>ОО выстраив</w:t>
      </w:r>
      <w:r w:rsidR="002376FA" w:rsidRPr="00EC5F7E">
        <w:rPr>
          <w:szCs w:val="24"/>
          <w:lang w:eastAsia="ru-RU"/>
        </w:rPr>
        <w:t>а</w:t>
      </w:r>
      <w:r w:rsidR="00D576EC" w:rsidRPr="00EC5F7E">
        <w:rPr>
          <w:szCs w:val="24"/>
          <w:lang w:eastAsia="ru-RU"/>
        </w:rPr>
        <w:t>ли</w:t>
      </w:r>
      <w:r w:rsidRPr="00EC5F7E">
        <w:rPr>
          <w:szCs w:val="24"/>
          <w:lang w:eastAsia="ru-RU"/>
        </w:rPr>
        <w:t xml:space="preserve"> непрерывный курс информатики в 5–9 классах, обеспечивая его преемственность с курсом информатики начальной школы. </w:t>
      </w:r>
      <w:r w:rsidRPr="00EC5F7E">
        <w:rPr>
          <w:szCs w:val="24"/>
        </w:rPr>
        <w:t xml:space="preserve">Непрерывность изучения курса информатики позволила сделать его сквозной линией школьного образования, что непосредственно отвечает задачам информатизации образования. </w:t>
      </w:r>
    </w:p>
    <w:p w:rsidR="00D576EC" w:rsidRPr="00EC5F7E" w:rsidRDefault="00D576EC" w:rsidP="00D543C9">
      <w:pPr>
        <w:shd w:val="clear" w:color="auto" w:fill="FFFFFF"/>
        <w:spacing w:line="240" w:lineRule="auto"/>
        <w:ind w:firstLine="709"/>
        <w:jc w:val="both"/>
        <w:rPr>
          <w:szCs w:val="24"/>
        </w:rPr>
      </w:pPr>
      <w:r w:rsidRPr="00EC5F7E">
        <w:rPr>
          <w:rFonts w:eastAsia="Times New Roman"/>
          <w:szCs w:val="24"/>
          <w:lang w:eastAsia="ru-RU"/>
        </w:rPr>
        <w:t xml:space="preserve">В соответствии с </w:t>
      </w:r>
      <w:r w:rsidRPr="00EC5F7E">
        <w:rPr>
          <w:noProof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0" allowOverlap="1" wp14:anchorId="1A4EF62D" wp14:editId="6246CCF9">
                <wp:simplePos x="0" y="0"/>
                <wp:positionH relativeFrom="margin">
                  <wp:posOffset>-420371</wp:posOffset>
                </wp:positionH>
                <wp:positionV relativeFrom="paragraph">
                  <wp:posOffset>3185160</wp:posOffset>
                </wp:positionV>
                <wp:extent cx="0" cy="97790"/>
                <wp:effectExtent l="0" t="0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33.1pt,250.8pt" to="-33.1pt,2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" o:allowincell="f" strokeweight=".25pt">
                <w10:wrap anchorx="margin"/>
              </v:line>
            </w:pict>
          </mc:Fallback>
        </mc:AlternateContent>
      </w:r>
      <w:r w:rsidR="00A76189">
        <w:rPr>
          <w:szCs w:val="24"/>
        </w:rPr>
        <w:t>ФГОС</w:t>
      </w:r>
      <w:r w:rsidRPr="00EC5F7E">
        <w:rPr>
          <w:szCs w:val="24"/>
        </w:rPr>
        <w:t xml:space="preserve"> в качестве основного варианта изучения информатики в основной школе, изучение базового курса в 7-9 классах образовательных организаций республики осуществлялось повсеместно </w:t>
      </w:r>
      <w:r w:rsidR="00AE33AB" w:rsidRPr="00EC5F7E">
        <w:rPr>
          <w:szCs w:val="24"/>
        </w:rPr>
        <w:t xml:space="preserve">по 1 часу в </w:t>
      </w:r>
      <w:r w:rsidRPr="00EC5F7E">
        <w:rPr>
          <w:szCs w:val="24"/>
        </w:rPr>
        <w:t>неделю с общим количеством часов – 105 ч.</w:t>
      </w:r>
    </w:p>
    <w:p w:rsidR="007C4596" w:rsidRPr="00EC5F7E" w:rsidRDefault="007C4596" w:rsidP="00D543C9">
      <w:pPr>
        <w:spacing w:line="240" w:lineRule="auto"/>
        <w:ind w:firstLineChars="236" w:firstLine="566"/>
        <w:jc w:val="both"/>
        <w:rPr>
          <w:szCs w:val="24"/>
        </w:rPr>
      </w:pPr>
      <w:r w:rsidRPr="00EC5F7E">
        <w:rPr>
          <w:szCs w:val="24"/>
        </w:rPr>
        <w:t>В рамках предпрофильной подготовки в 9-х классах ОО РСО-Алании учителя информатики</w:t>
      </w:r>
      <w:r w:rsidR="00D543C9" w:rsidRPr="00EC5F7E">
        <w:rPr>
          <w:szCs w:val="24"/>
        </w:rPr>
        <w:t xml:space="preserve"> </w:t>
      </w:r>
      <w:r w:rsidRPr="00EC5F7E">
        <w:rPr>
          <w:szCs w:val="24"/>
        </w:rPr>
        <w:t>системно пров</w:t>
      </w:r>
      <w:r w:rsidR="00A76189">
        <w:rPr>
          <w:szCs w:val="24"/>
        </w:rPr>
        <w:t>одят курсы по выбору (элективные курсы</w:t>
      </w:r>
      <w:r w:rsidRPr="00EC5F7E">
        <w:rPr>
          <w:szCs w:val="24"/>
        </w:rPr>
        <w:t xml:space="preserve">). Программы </w:t>
      </w:r>
      <w:r w:rsidR="000D6063" w:rsidRPr="00EC5F7E">
        <w:rPr>
          <w:szCs w:val="24"/>
        </w:rPr>
        <w:t xml:space="preserve">предметно-ориентированных </w:t>
      </w:r>
      <w:r w:rsidRPr="00EC5F7E">
        <w:rPr>
          <w:szCs w:val="24"/>
        </w:rPr>
        <w:t>курсов по выбору включают в себя как углубление отдельных учебных тем основной общеобразовательной</w:t>
      </w:r>
      <w:r w:rsidR="000D6063" w:rsidRPr="00EC5F7E">
        <w:rPr>
          <w:szCs w:val="24"/>
        </w:rPr>
        <w:t xml:space="preserve"> программы, так и их расширение.</w:t>
      </w:r>
    </w:p>
    <w:p w:rsidR="007C4596" w:rsidRPr="00EC5F7E" w:rsidRDefault="007C4596" w:rsidP="00D543C9">
      <w:pPr>
        <w:widowControl w:val="0"/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Изучение информатики и И</w:t>
      </w:r>
      <w:proofErr w:type="gramStart"/>
      <w:r w:rsidRPr="00EC5F7E">
        <w:rPr>
          <w:szCs w:val="24"/>
        </w:rPr>
        <w:t>КТ в ст</w:t>
      </w:r>
      <w:proofErr w:type="gramEnd"/>
      <w:r w:rsidRPr="00EC5F7E">
        <w:rPr>
          <w:szCs w:val="24"/>
        </w:rPr>
        <w:t xml:space="preserve">аршей школе призвано более полно, чем в основной школе, раскрыть содержание информатики как фундаментальной научной дисциплины. В связи с этим приоритетными объектами изучения становятся информационные системы и информационные технологии, рассматриваемые с позиций системного подхода. Это позволяет: обеспечить преемственность курсов информатики основной и старшей школы; систематизировать знания в области информатики и информационно-коммуникационных технологий, полученные в основной школе, и углубить их с учетом выбранного профиля обучения; заложить основу для дальнейшего профессионального обучения. </w:t>
      </w:r>
    </w:p>
    <w:p w:rsidR="00F57278" w:rsidRPr="00EC5F7E" w:rsidRDefault="00F57278" w:rsidP="007F648E">
      <w:pPr>
        <w:widowControl w:val="0"/>
        <w:spacing w:line="240" w:lineRule="auto"/>
        <w:ind w:firstLine="708"/>
        <w:jc w:val="both"/>
        <w:rPr>
          <w:szCs w:val="24"/>
        </w:rPr>
      </w:pPr>
      <w:r w:rsidRPr="00EC5F7E">
        <w:rPr>
          <w:rFonts w:eastAsia="Times New Roman"/>
          <w:szCs w:val="24"/>
          <w:lang w:eastAsia="ru-RU"/>
        </w:rPr>
        <w:t>Преподавание предмета</w:t>
      </w:r>
      <w:r w:rsidR="009C7DB1" w:rsidRPr="00EC5F7E">
        <w:rPr>
          <w:rFonts w:eastAsia="Times New Roman"/>
          <w:szCs w:val="24"/>
          <w:lang w:eastAsia="ru-RU"/>
        </w:rPr>
        <w:t xml:space="preserve"> </w:t>
      </w:r>
      <w:r w:rsidRPr="00EC5F7E">
        <w:rPr>
          <w:rFonts w:eastAsia="Times New Roman"/>
          <w:szCs w:val="24"/>
          <w:lang w:eastAsia="ru-RU"/>
        </w:rPr>
        <w:t xml:space="preserve">«Информатика» в </w:t>
      </w:r>
      <w:r w:rsidR="002B1A61" w:rsidRPr="00EC5F7E">
        <w:rPr>
          <w:rFonts w:eastAsia="Times New Roman"/>
          <w:szCs w:val="24"/>
          <w:lang w:eastAsia="ru-RU"/>
        </w:rPr>
        <w:t xml:space="preserve">10-11 классах </w:t>
      </w:r>
      <w:r w:rsidR="007F648E" w:rsidRPr="00EC5F7E">
        <w:rPr>
          <w:rFonts w:eastAsia="Times New Roman"/>
          <w:szCs w:val="24"/>
          <w:lang w:eastAsia="ru-RU"/>
        </w:rPr>
        <w:t>2020</w:t>
      </w:r>
      <w:r w:rsidR="00D576EC" w:rsidRPr="00EC5F7E">
        <w:rPr>
          <w:rFonts w:eastAsia="Times New Roman"/>
          <w:szCs w:val="24"/>
          <w:lang w:eastAsia="ru-RU"/>
        </w:rPr>
        <w:t>-202</w:t>
      </w:r>
      <w:r w:rsidR="007F648E" w:rsidRPr="00EC5F7E">
        <w:rPr>
          <w:rFonts w:eastAsia="Times New Roman"/>
          <w:szCs w:val="24"/>
          <w:lang w:eastAsia="ru-RU"/>
        </w:rPr>
        <w:t>1</w:t>
      </w:r>
      <w:r w:rsidRPr="00EC5F7E">
        <w:rPr>
          <w:rFonts w:eastAsia="Times New Roman"/>
          <w:szCs w:val="24"/>
          <w:lang w:eastAsia="ru-RU"/>
        </w:rPr>
        <w:t xml:space="preserve"> учебном году осуществлялось в соответствии с </w:t>
      </w:r>
      <w:r w:rsidR="002B1A61" w:rsidRPr="00EC5F7E">
        <w:rPr>
          <w:rFonts w:eastAsia="Times New Roman"/>
          <w:szCs w:val="24"/>
          <w:lang w:eastAsia="ru-RU"/>
        </w:rPr>
        <w:t>ФГОС</w:t>
      </w:r>
      <w:r w:rsidR="007F648E" w:rsidRPr="00EC5F7E">
        <w:rPr>
          <w:rFonts w:eastAsia="Times New Roman"/>
          <w:szCs w:val="24"/>
          <w:lang w:eastAsia="ru-RU"/>
        </w:rPr>
        <w:t xml:space="preserve"> СОО</w:t>
      </w:r>
      <w:r w:rsidR="002B1A61" w:rsidRPr="00EC5F7E">
        <w:rPr>
          <w:rFonts w:eastAsia="Times New Roman"/>
          <w:szCs w:val="24"/>
          <w:lang w:eastAsia="ru-RU"/>
        </w:rPr>
        <w:t xml:space="preserve">. </w:t>
      </w:r>
      <w:r w:rsidRPr="00EC5F7E">
        <w:rPr>
          <w:szCs w:val="24"/>
        </w:rPr>
        <w:t xml:space="preserve">В старшей школе изучение информатики </w:t>
      </w:r>
      <w:r w:rsidRPr="00EC5F7E">
        <w:rPr>
          <w:szCs w:val="24"/>
        </w:rPr>
        <w:lastRenderedPageBreak/>
        <w:t xml:space="preserve">осуществлялось как на </w:t>
      </w:r>
      <w:proofErr w:type="gramStart"/>
      <w:r w:rsidRPr="00EC5F7E">
        <w:rPr>
          <w:szCs w:val="24"/>
        </w:rPr>
        <w:t>базовом</w:t>
      </w:r>
      <w:proofErr w:type="gramEnd"/>
      <w:r w:rsidRPr="00EC5F7E">
        <w:rPr>
          <w:szCs w:val="24"/>
        </w:rPr>
        <w:t>, так и на профильном уровнях. Предмет изучался в соответствии с образовательной программой, материально-технической базой, УМК, профессиональной подготовкой преподавателей информатики образовательных организаций</w:t>
      </w:r>
      <w:r w:rsidR="00A76189">
        <w:rPr>
          <w:szCs w:val="24"/>
        </w:rPr>
        <w:t>,</w:t>
      </w:r>
      <w:r w:rsidRPr="00EC5F7E">
        <w:rPr>
          <w:szCs w:val="24"/>
        </w:rPr>
        <w:t xml:space="preserve"> самостоятельно выбравших программу обучения информатике и ИКТ: на базовом уровне –</w:t>
      </w:r>
      <w:r w:rsidR="00A76189">
        <w:rPr>
          <w:szCs w:val="24"/>
        </w:rPr>
        <w:t xml:space="preserve"> в объеме 35 часов (1 ч/неделю),</w:t>
      </w:r>
      <w:r w:rsidRPr="00EC5F7E">
        <w:rPr>
          <w:szCs w:val="24"/>
        </w:rPr>
        <w:t xml:space="preserve"> либо на углубленном уровне – в объеме 70 часов (2 ч/неделю). </w:t>
      </w:r>
      <w:r w:rsidR="002B1A61" w:rsidRPr="00EC5F7E">
        <w:rPr>
          <w:szCs w:val="24"/>
        </w:rPr>
        <w:t>Профильный уровень изучения предмета был реализован в РФМЛИ.</w:t>
      </w:r>
    </w:p>
    <w:p w:rsidR="002B1A61" w:rsidRPr="00EC5F7E" w:rsidRDefault="006C6C9B" w:rsidP="00D543C9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 xml:space="preserve">Одним из важнейших средств обучения для достижения планируемых результатов освоения образовательной программы является учебник, который </w:t>
      </w:r>
      <w:r w:rsidRPr="00EC5F7E">
        <w:rPr>
          <w:iCs/>
          <w:szCs w:val="24"/>
        </w:rPr>
        <w:t xml:space="preserve">должен </w:t>
      </w:r>
      <w:proofErr w:type="gramStart"/>
      <w:r w:rsidRPr="00EC5F7E">
        <w:rPr>
          <w:iCs/>
          <w:szCs w:val="24"/>
        </w:rPr>
        <w:t>помогать учителю выстраивать</w:t>
      </w:r>
      <w:proofErr w:type="gramEnd"/>
      <w:r w:rsidRPr="00EC5F7E">
        <w:rPr>
          <w:iCs/>
          <w:szCs w:val="24"/>
        </w:rPr>
        <w:t xml:space="preserve"> учебный процесс на основе деятельностного подхода с учётом единства планируемых результатов: предметных, метапредметных, личностных</w:t>
      </w:r>
      <w:r w:rsidRPr="00EC5F7E">
        <w:rPr>
          <w:i/>
          <w:iCs/>
          <w:szCs w:val="24"/>
        </w:rPr>
        <w:t xml:space="preserve">. </w:t>
      </w:r>
      <w:r w:rsidRPr="00EC5F7E">
        <w:rPr>
          <w:szCs w:val="24"/>
        </w:rPr>
        <w:t>В преподавании предмета «Информатика» в образовательных организациях РСО-Алания используют</w:t>
      </w:r>
      <w:r w:rsidR="004E5193" w:rsidRPr="00EC5F7E">
        <w:rPr>
          <w:szCs w:val="24"/>
        </w:rPr>
        <w:t>ся</w:t>
      </w:r>
      <w:r w:rsidRPr="00EC5F7E">
        <w:rPr>
          <w:szCs w:val="24"/>
        </w:rPr>
        <w:t xml:space="preserve"> либо УМК под редакцией Босовой Л.Л., либо УМК п</w:t>
      </w:r>
      <w:r w:rsidR="002B1A61" w:rsidRPr="00EC5F7E">
        <w:rPr>
          <w:szCs w:val="24"/>
        </w:rPr>
        <w:t>од редакцией Семакина И.Г. для 7</w:t>
      </w:r>
      <w:r w:rsidRPr="00EC5F7E">
        <w:rPr>
          <w:szCs w:val="24"/>
        </w:rPr>
        <w:t xml:space="preserve">-9 классов. В 10-11 классах </w:t>
      </w:r>
      <w:r w:rsidR="002B1A61" w:rsidRPr="00EC5F7E">
        <w:rPr>
          <w:szCs w:val="24"/>
        </w:rPr>
        <w:t xml:space="preserve">широко </w:t>
      </w:r>
      <w:proofErr w:type="gramStart"/>
      <w:r w:rsidRPr="00EC5F7E">
        <w:rPr>
          <w:szCs w:val="24"/>
        </w:rPr>
        <w:t xml:space="preserve">используются учебники под редакцией Семакина И.Г. </w:t>
      </w:r>
      <w:r w:rsidR="001B02F0" w:rsidRPr="00EC5F7E">
        <w:rPr>
          <w:szCs w:val="24"/>
        </w:rPr>
        <w:t>Распространение получают</w:t>
      </w:r>
      <w:proofErr w:type="gramEnd"/>
      <w:r w:rsidR="001B02F0" w:rsidRPr="00EC5F7E">
        <w:rPr>
          <w:szCs w:val="24"/>
        </w:rPr>
        <w:t xml:space="preserve"> учебники под редакцией Полякова К.Ю.</w:t>
      </w:r>
    </w:p>
    <w:p w:rsidR="00691399" w:rsidRPr="00EC5F7E" w:rsidRDefault="00691399" w:rsidP="00D543C9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Учителя информатики подают заявк</w:t>
      </w:r>
      <w:r w:rsidR="00A76189">
        <w:rPr>
          <w:szCs w:val="24"/>
        </w:rPr>
        <w:t>и на</w:t>
      </w:r>
      <w:r w:rsidR="002B1A61" w:rsidRPr="00EC5F7E">
        <w:rPr>
          <w:szCs w:val="24"/>
        </w:rPr>
        <w:t xml:space="preserve"> использование в учебном процессе УМК под редакцией Босовой Л.Л и Полякова К.Ю., тем самым </w:t>
      </w:r>
      <w:r w:rsidRPr="00EC5F7E">
        <w:rPr>
          <w:szCs w:val="24"/>
        </w:rPr>
        <w:t>соблюдая целостность учебного комплекса.</w:t>
      </w:r>
    </w:p>
    <w:p w:rsidR="006C6C9B" w:rsidRPr="00EC5F7E" w:rsidRDefault="006C6C9B" w:rsidP="00D543C9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 xml:space="preserve">УМК по предмету </w:t>
      </w:r>
      <w:proofErr w:type="gramStart"/>
      <w:r w:rsidRPr="00EC5F7E">
        <w:rPr>
          <w:szCs w:val="24"/>
        </w:rPr>
        <w:t>представлен</w:t>
      </w:r>
      <w:proofErr w:type="gramEnd"/>
      <w:r w:rsidRPr="00EC5F7E">
        <w:rPr>
          <w:szCs w:val="24"/>
        </w:rPr>
        <w:t xml:space="preserve"> исключительно учебниками. </w:t>
      </w:r>
      <w:proofErr w:type="gramStart"/>
      <w:r w:rsidRPr="00EC5F7E">
        <w:rPr>
          <w:szCs w:val="24"/>
        </w:rPr>
        <w:t>Отсутствие полного УМК по предмету (тетрадь для оценки качества знаний, сборника дидактических материалов, сборника контрольных и проверочных работ, сборника тестов по предмету и др.), необходимого для осуществления образовательного процесса, не обеспечивает эффективность учебной деятельности обучающихся в познавательной, творческой, коммуникативной и других видах деятельности.</w:t>
      </w:r>
      <w:proofErr w:type="gramEnd"/>
      <w:r w:rsidRPr="00EC5F7E">
        <w:rPr>
          <w:szCs w:val="24"/>
        </w:rPr>
        <w:t xml:space="preserve"> При подготовке к уроку учителя информатики</w:t>
      </w:r>
      <w:r w:rsidR="00D543C9" w:rsidRPr="00EC5F7E">
        <w:rPr>
          <w:szCs w:val="24"/>
        </w:rPr>
        <w:t xml:space="preserve"> </w:t>
      </w:r>
      <w:r w:rsidRPr="00EC5F7E">
        <w:rPr>
          <w:szCs w:val="24"/>
        </w:rPr>
        <w:t>используют учебные пособия, рекомендованные ФИПИ, демонстрационные версии КИМов предыдущих лет, банк открытых заданий ФИПИ, материалы сайта К. Полякова (kpolyakov.narod.ru), материалы методической службы издательства БИНОМ http://lbz.ru.</w:t>
      </w:r>
    </w:p>
    <w:p w:rsidR="00691399" w:rsidRPr="00EC5F7E" w:rsidRDefault="00691399" w:rsidP="00D543C9">
      <w:pPr>
        <w:spacing w:line="240" w:lineRule="auto"/>
        <w:rPr>
          <w:b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42"/>
        <w:gridCol w:w="1265"/>
        <w:gridCol w:w="1969"/>
        <w:gridCol w:w="1829"/>
        <w:gridCol w:w="3742"/>
      </w:tblGrid>
      <w:tr w:rsidR="00A50EB9" w:rsidRPr="00EC5F7E" w:rsidTr="00691399">
        <w:tc>
          <w:tcPr>
            <w:tcW w:w="2207" w:type="dxa"/>
            <w:gridSpan w:val="2"/>
          </w:tcPr>
          <w:p w:rsidR="00691399" w:rsidRPr="00EC5F7E" w:rsidRDefault="00691399" w:rsidP="00D543C9">
            <w:pPr>
              <w:jc w:val="center"/>
              <w:rPr>
                <w:szCs w:val="24"/>
              </w:rPr>
            </w:pPr>
            <w:r w:rsidRPr="00EC5F7E">
              <w:rPr>
                <w:szCs w:val="24"/>
              </w:rPr>
              <w:t>Автор</w:t>
            </w:r>
          </w:p>
        </w:tc>
        <w:tc>
          <w:tcPr>
            <w:tcW w:w="1969" w:type="dxa"/>
          </w:tcPr>
          <w:p w:rsidR="00691399" w:rsidRPr="00EC5F7E" w:rsidRDefault="00691399" w:rsidP="00D543C9">
            <w:pPr>
              <w:jc w:val="center"/>
              <w:rPr>
                <w:szCs w:val="24"/>
              </w:rPr>
            </w:pPr>
            <w:r w:rsidRPr="00EC5F7E">
              <w:rPr>
                <w:szCs w:val="24"/>
              </w:rPr>
              <w:t>Наименование учебника</w:t>
            </w:r>
          </w:p>
        </w:tc>
        <w:tc>
          <w:tcPr>
            <w:tcW w:w="1829" w:type="dxa"/>
          </w:tcPr>
          <w:p w:rsidR="00691399" w:rsidRPr="00EC5F7E" w:rsidRDefault="00691399" w:rsidP="00D543C9">
            <w:pPr>
              <w:jc w:val="center"/>
              <w:rPr>
                <w:szCs w:val="24"/>
              </w:rPr>
            </w:pPr>
            <w:r w:rsidRPr="00EC5F7E">
              <w:rPr>
                <w:szCs w:val="24"/>
              </w:rPr>
              <w:t>Издательство</w:t>
            </w:r>
          </w:p>
        </w:tc>
        <w:tc>
          <w:tcPr>
            <w:tcW w:w="3742" w:type="dxa"/>
          </w:tcPr>
          <w:p w:rsidR="00691399" w:rsidRPr="00EC5F7E" w:rsidRDefault="00691399" w:rsidP="00D543C9">
            <w:pPr>
              <w:jc w:val="center"/>
              <w:rPr>
                <w:szCs w:val="24"/>
              </w:rPr>
            </w:pPr>
            <w:r w:rsidRPr="00EC5F7E">
              <w:rPr>
                <w:szCs w:val="24"/>
              </w:rPr>
              <w:t>УМК</w:t>
            </w:r>
          </w:p>
        </w:tc>
      </w:tr>
      <w:tr w:rsidR="00A50EB9" w:rsidRPr="00EC5F7E" w:rsidTr="00691399">
        <w:tc>
          <w:tcPr>
            <w:tcW w:w="9747" w:type="dxa"/>
            <w:gridSpan w:val="5"/>
          </w:tcPr>
          <w:p w:rsidR="00691399" w:rsidRPr="00EC5F7E" w:rsidRDefault="00691399" w:rsidP="00D543C9">
            <w:pPr>
              <w:jc w:val="center"/>
              <w:rPr>
                <w:b/>
                <w:szCs w:val="24"/>
              </w:rPr>
            </w:pPr>
            <w:r w:rsidRPr="00EC5F7E">
              <w:rPr>
                <w:b/>
                <w:szCs w:val="24"/>
              </w:rPr>
              <w:t>Основное общее образование</w:t>
            </w:r>
          </w:p>
        </w:tc>
      </w:tr>
      <w:tr w:rsidR="00A50EB9" w:rsidRPr="00EC5F7E" w:rsidTr="00691399">
        <w:tc>
          <w:tcPr>
            <w:tcW w:w="9747" w:type="dxa"/>
            <w:gridSpan w:val="5"/>
          </w:tcPr>
          <w:p w:rsidR="00691399" w:rsidRPr="00EC5F7E" w:rsidRDefault="00691399" w:rsidP="00D543C9">
            <w:pPr>
              <w:jc w:val="center"/>
              <w:rPr>
                <w:b/>
                <w:szCs w:val="24"/>
              </w:rPr>
            </w:pPr>
            <w:r w:rsidRPr="00EC5F7E">
              <w:rPr>
                <w:b/>
                <w:szCs w:val="24"/>
              </w:rPr>
              <w:t>7-9 классы</w:t>
            </w:r>
          </w:p>
        </w:tc>
      </w:tr>
      <w:tr w:rsidR="00A50EB9" w:rsidRPr="00EC5F7E" w:rsidTr="00691399">
        <w:tc>
          <w:tcPr>
            <w:tcW w:w="2207" w:type="dxa"/>
            <w:gridSpan w:val="2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Босова Л.Л.</w:t>
            </w:r>
          </w:p>
        </w:tc>
        <w:tc>
          <w:tcPr>
            <w:tcW w:w="1969" w:type="dxa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Информатика</w:t>
            </w:r>
          </w:p>
        </w:tc>
        <w:tc>
          <w:tcPr>
            <w:tcW w:w="1829" w:type="dxa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691399" w:rsidRPr="00EC5F7E" w:rsidRDefault="00691399" w:rsidP="00D543C9">
            <w:pPr>
              <w:rPr>
                <w:rFonts w:eastAsia="Times New Roman"/>
                <w:szCs w:val="24"/>
              </w:rPr>
            </w:pPr>
            <w:r w:rsidRPr="00EC5F7E">
              <w:rPr>
                <w:rFonts w:eastAsia="Times New Roman"/>
                <w:bCs/>
                <w:szCs w:val="24"/>
              </w:rPr>
              <w:t>УМК «Информатика» для 5-9 классов (ФГОС), авторы Босова Л. Л., Босова А. Ю.</w:t>
            </w:r>
          </w:p>
        </w:tc>
      </w:tr>
      <w:tr w:rsidR="00A50EB9" w:rsidRPr="00EC5F7E" w:rsidTr="00691399">
        <w:tc>
          <w:tcPr>
            <w:tcW w:w="2207" w:type="dxa"/>
            <w:gridSpan w:val="2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Семакин И.Г.</w:t>
            </w:r>
          </w:p>
        </w:tc>
        <w:tc>
          <w:tcPr>
            <w:tcW w:w="1969" w:type="dxa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Информатика</w:t>
            </w:r>
          </w:p>
        </w:tc>
        <w:tc>
          <w:tcPr>
            <w:tcW w:w="1829" w:type="dxa"/>
          </w:tcPr>
          <w:p w:rsidR="00691399" w:rsidRPr="00EC5F7E" w:rsidRDefault="00691399" w:rsidP="00D543C9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7F648E" w:rsidRPr="00EC5F7E" w:rsidRDefault="00691399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УМК «Информатика» 7 - 9 класс (ФГОС), автор Семакин И. Г. и др.</w:t>
            </w:r>
          </w:p>
        </w:tc>
      </w:tr>
      <w:tr w:rsidR="007F648E" w:rsidRPr="00EC5F7E" w:rsidTr="00691399">
        <w:tc>
          <w:tcPr>
            <w:tcW w:w="2207" w:type="dxa"/>
            <w:gridSpan w:val="2"/>
          </w:tcPr>
          <w:p w:rsidR="007F648E" w:rsidRPr="00EC5F7E" w:rsidRDefault="007F648E" w:rsidP="00AF128D">
            <w:pPr>
              <w:rPr>
                <w:szCs w:val="24"/>
              </w:rPr>
            </w:pPr>
            <w:r w:rsidRPr="00EC5F7E">
              <w:rPr>
                <w:szCs w:val="24"/>
              </w:rPr>
              <w:t>Поляков К.Ю.</w:t>
            </w:r>
          </w:p>
        </w:tc>
        <w:tc>
          <w:tcPr>
            <w:tcW w:w="1969" w:type="dxa"/>
          </w:tcPr>
          <w:p w:rsidR="007F648E" w:rsidRPr="00EC5F7E" w:rsidRDefault="007F648E" w:rsidP="00AF128D">
            <w:pPr>
              <w:rPr>
                <w:szCs w:val="24"/>
              </w:rPr>
            </w:pPr>
            <w:r w:rsidRPr="00EC5F7E">
              <w:rPr>
                <w:szCs w:val="24"/>
              </w:rPr>
              <w:t>Информатика</w:t>
            </w:r>
          </w:p>
        </w:tc>
        <w:tc>
          <w:tcPr>
            <w:tcW w:w="1829" w:type="dxa"/>
          </w:tcPr>
          <w:p w:rsidR="007F648E" w:rsidRPr="00EC5F7E" w:rsidRDefault="007F648E" w:rsidP="00AF128D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7F648E" w:rsidRPr="00EC5F7E" w:rsidRDefault="007F648E" w:rsidP="007F648E">
            <w:pPr>
              <w:rPr>
                <w:szCs w:val="24"/>
              </w:rPr>
            </w:pPr>
            <w:r w:rsidRPr="00EC5F7E">
              <w:rPr>
                <w:szCs w:val="24"/>
              </w:rPr>
              <w:t>УМК «Информатика» для 7-9 классов, автор Поляков К.Ю.</w:t>
            </w:r>
          </w:p>
        </w:tc>
      </w:tr>
      <w:tr w:rsidR="007F648E" w:rsidRPr="00EC5F7E" w:rsidTr="00691399">
        <w:tc>
          <w:tcPr>
            <w:tcW w:w="9747" w:type="dxa"/>
            <w:gridSpan w:val="5"/>
          </w:tcPr>
          <w:p w:rsidR="007F648E" w:rsidRPr="00EC5F7E" w:rsidRDefault="007F648E" w:rsidP="00D543C9">
            <w:pPr>
              <w:jc w:val="center"/>
              <w:rPr>
                <w:b/>
                <w:szCs w:val="24"/>
              </w:rPr>
            </w:pPr>
            <w:r w:rsidRPr="00EC5F7E">
              <w:rPr>
                <w:b/>
                <w:szCs w:val="24"/>
              </w:rPr>
              <w:t>Среднее общее образование</w:t>
            </w:r>
          </w:p>
        </w:tc>
      </w:tr>
      <w:tr w:rsidR="007F648E" w:rsidRPr="00EC5F7E" w:rsidTr="007F648E">
        <w:trPr>
          <w:trHeight w:val="1026"/>
        </w:trPr>
        <w:tc>
          <w:tcPr>
            <w:tcW w:w="942" w:type="dxa"/>
            <w:textDirection w:val="btLr"/>
          </w:tcPr>
          <w:p w:rsidR="007F648E" w:rsidRPr="00EC5F7E" w:rsidRDefault="007F648E" w:rsidP="00D543C9">
            <w:pPr>
              <w:jc w:val="center"/>
              <w:rPr>
                <w:b/>
                <w:szCs w:val="24"/>
              </w:rPr>
            </w:pPr>
            <w:r w:rsidRPr="00EC5F7E">
              <w:rPr>
                <w:b/>
                <w:szCs w:val="24"/>
              </w:rPr>
              <w:t>Базовый уровень</w:t>
            </w:r>
          </w:p>
        </w:tc>
        <w:tc>
          <w:tcPr>
            <w:tcW w:w="1265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Семакин И.Г.</w:t>
            </w:r>
          </w:p>
        </w:tc>
        <w:tc>
          <w:tcPr>
            <w:tcW w:w="196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 xml:space="preserve">Информатика </w:t>
            </w:r>
          </w:p>
        </w:tc>
        <w:tc>
          <w:tcPr>
            <w:tcW w:w="182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7F648E" w:rsidRPr="00EC5F7E" w:rsidRDefault="007F648E" w:rsidP="00D543C9">
            <w:pPr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 xml:space="preserve">УМК «Информатика» для 10-11 классов, </w:t>
            </w:r>
            <w:r w:rsidRPr="00EC5F7E">
              <w:rPr>
                <w:bCs/>
                <w:szCs w:val="24"/>
                <w:shd w:val="clear" w:color="auto" w:fill="FFFFFF"/>
              </w:rPr>
              <w:t xml:space="preserve">базовый </w:t>
            </w:r>
            <w:r w:rsidRPr="00EC5F7E">
              <w:rPr>
                <w:szCs w:val="24"/>
              </w:rPr>
              <w:t>уровень, автор Семакин И.Г.</w:t>
            </w:r>
          </w:p>
        </w:tc>
      </w:tr>
      <w:tr w:rsidR="007F648E" w:rsidRPr="00EC5F7E" w:rsidTr="00691399">
        <w:tc>
          <w:tcPr>
            <w:tcW w:w="942" w:type="dxa"/>
            <w:vMerge w:val="restart"/>
            <w:textDirection w:val="btLr"/>
          </w:tcPr>
          <w:p w:rsidR="007F648E" w:rsidRPr="00EC5F7E" w:rsidRDefault="007F648E" w:rsidP="00D543C9">
            <w:pPr>
              <w:jc w:val="center"/>
              <w:rPr>
                <w:b/>
                <w:szCs w:val="24"/>
              </w:rPr>
            </w:pPr>
            <w:r w:rsidRPr="00EC5F7E">
              <w:rPr>
                <w:b/>
                <w:szCs w:val="24"/>
              </w:rPr>
              <w:t>Профильный уровень</w:t>
            </w:r>
          </w:p>
        </w:tc>
        <w:tc>
          <w:tcPr>
            <w:tcW w:w="1265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Семакин И.Г.</w:t>
            </w:r>
          </w:p>
        </w:tc>
        <w:tc>
          <w:tcPr>
            <w:tcW w:w="196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 xml:space="preserve">Информатика </w:t>
            </w:r>
          </w:p>
        </w:tc>
        <w:tc>
          <w:tcPr>
            <w:tcW w:w="182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7F648E" w:rsidRPr="00EC5F7E" w:rsidRDefault="007F648E" w:rsidP="00D543C9">
            <w:pPr>
              <w:rPr>
                <w:rFonts w:eastAsia="Times New Roman"/>
                <w:szCs w:val="24"/>
              </w:rPr>
            </w:pPr>
            <w:r w:rsidRPr="00EC5F7E">
              <w:rPr>
                <w:szCs w:val="24"/>
              </w:rPr>
              <w:t>УМК «Информатика» для 10-11 классов, профильный уровень, автор Семакин И. Г. и др.</w:t>
            </w:r>
          </w:p>
        </w:tc>
      </w:tr>
      <w:tr w:rsidR="007F648E" w:rsidRPr="00EC5F7E" w:rsidTr="007F648E">
        <w:trPr>
          <w:trHeight w:val="1014"/>
        </w:trPr>
        <w:tc>
          <w:tcPr>
            <w:tcW w:w="942" w:type="dxa"/>
            <w:vMerge/>
          </w:tcPr>
          <w:p w:rsidR="007F648E" w:rsidRPr="00EC5F7E" w:rsidRDefault="007F648E" w:rsidP="00D543C9">
            <w:pPr>
              <w:rPr>
                <w:szCs w:val="24"/>
              </w:rPr>
            </w:pPr>
          </w:p>
        </w:tc>
        <w:tc>
          <w:tcPr>
            <w:tcW w:w="1265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Поляков К.Ю.</w:t>
            </w:r>
          </w:p>
        </w:tc>
        <w:tc>
          <w:tcPr>
            <w:tcW w:w="196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Информатика</w:t>
            </w:r>
          </w:p>
        </w:tc>
        <w:tc>
          <w:tcPr>
            <w:tcW w:w="1829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rFonts w:eastAsia="Times New Roman"/>
                <w:szCs w:val="24"/>
              </w:rPr>
              <w:t>Бином. Лаборатория знаний</w:t>
            </w:r>
          </w:p>
        </w:tc>
        <w:tc>
          <w:tcPr>
            <w:tcW w:w="3742" w:type="dxa"/>
          </w:tcPr>
          <w:p w:rsidR="007F648E" w:rsidRPr="00EC5F7E" w:rsidRDefault="007F648E" w:rsidP="00D543C9">
            <w:pPr>
              <w:rPr>
                <w:szCs w:val="24"/>
              </w:rPr>
            </w:pPr>
            <w:r w:rsidRPr="00EC5F7E">
              <w:rPr>
                <w:szCs w:val="24"/>
              </w:rPr>
              <w:t>УМК «Информатика» для 10-11 классов, профильный уровень, автор Поляков К.Ю.</w:t>
            </w:r>
          </w:p>
        </w:tc>
      </w:tr>
    </w:tbl>
    <w:p w:rsidR="006C6C9B" w:rsidRPr="00EC5F7E" w:rsidRDefault="006C6C9B" w:rsidP="00D543C9">
      <w:pPr>
        <w:widowControl w:val="0"/>
        <w:autoSpaceDE w:val="0"/>
        <w:autoSpaceDN w:val="0"/>
        <w:adjustRightInd w:val="0"/>
        <w:spacing w:line="240" w:lineRule="auto"/>
        <w:ind w:firstLine="708"/>
        <w:jc w:val="center"/>
        <w:rPr>
          <w:b/>
          <w:szCs w:val="24"/>
        </w:rPr>
      </w:pPr>
    </w:p>
    <w:p w:rsidR="006C6C9B" w:rsidRPr="00EC5F7E" w:rsidRDefault="006C6C9B" w:rsidP="00D543C9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 xml:space="preserve">Обязательным условием успешного освоения обучающимися информатики и информационных технологий является наличие современного учебного оборудования, программного обеспечения и рациональное грамотное его использование. </w:t>
      </w:r>
    </w:p>
    <w:p w:rsidR="005905AE" w:rsidRPr="00EC5F7E" w:rsidRDefault="005905AE" w:rsidP="00D543C9">
      <w:pPr>
        <w:spacing w:line="240" w:lineRule="auto"/>
        <w:ind w:firstLine="567"/>
        <w:jc w:val="both"/>
        <w:rPr>
          <w:szCs w:val="24"/>
        </w:rPr>
      </w:pPr>
      <w:r w:rsidRPr="00EC5F7E">
        <w:rPr>
          <w:szCs w:val="24"/>
        </w:rPr>
        <w:t>Уроки информатики проводятся в предметных кабинетах, оснащенных комплектами персональных компьютеров, видеопроекторами, пакетами лицензионного программного обеспечения или свободного программного обеспечения, принтерами, программно-аппаратным комплексом «Интерактивная доска». Кабинеты обеспечены учебниками, дидактическими мультимедийными или раздаточными материалами. В ряде школ преподавателями оформлены информационные стенды, которые носят обучающий характер (рекомендации по выполнению домашних работ, рекомендации по подготовке к итоговой аттестации, подготовке к различным формам учебно-познавательной деятельности), правила работы в кабинете информатики.</w:t>
      </w:r>
    </w:p>
    <w:p w:rsidR="006C6C9B" w:rsidRPr="00EC5F7E" w:rsidRDefault="006C6C9B" w:rsidP="00D543C9">
      <w:pPr>
        <w:widowControl w:val="0"/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Однако техника уже не отвечает современным требованиям (</w:t>
      </w:r>
      <w:r w:rsidRPr="00EC5F7E">
        <w:rPr>
          <w:szCs w:val="24"/>
          <w:lang w:eastAsia="ru-RU"/>
        </w:rPr>
        <w:t xml:space="preserve">каждые 3-5 лет </w:t>
      </w:r>
      <w:r w:rsidRPr="00EC5F7E">
        <w:rPr>
          <w:szCs w:val="24"/>
        </w:rPr>
        <w:t xml:space="preserve">компьютеры </w:t>
      </w:r>
      <w:r w:rsidRPr="00EC5F7E">
        <w:rPr>
          <w:szCs w:val="24"/>
          <w:lang w:eastAsia="ru-RU"/>
        </w:rPr>
        <w:t>переживают переход на новый уровень возможностей и сервиса), не обновляется, отсутствует система технического сопровождения и обслуживания техники.</w:t>
      </w:r>
      <w:r w:rsidRPr="00EC5F7E">
        <w:rPr>
          <w:szCs w:val="24"/>
          <w:shd w:val="clear" w:color="auto" w:fill="F9F8F5"/>
          <w:lang w:eastAsia="ru-RU"/>
        </w:rPr>
        <w:t xml:space="preserve"> </w:t>
      </w:r>
      <w:r w:rsidR="005B4448" w:rsidRPr="00EC5F7E">
        <w:rPr>
          <w:szCs w:val="24"/>
        </w:rPr>
        <w:t>Материально-техническое обеспечение реализации предмета «Информатика» требует обновления.</w:t>
      </w:r>
      <w:r w:rsidR="005B4448" w:rsidRPr="00EC5F7E">
        <w:rPr>
          <w:szCs w:val="24"/>
          <w:shd w:val="clear" w:color="auto" w:fill="F9F8F5"/>
          <w:lang w:eastAsia="ru-RU"/>
        </w:rPr>
        <w:t xml:space="preserve"> </w:t>
      </w:r>
      <w:r w:rsidRPr="00EC5F7E">
        <w:rPr>
          <w:szCs w:val="24"/>
          <w:lang w:eastAsia="ru-RU"/>
        </w:rPr>
        <w:t>Вопросы обслуживания и ремонта легли на плечи учителей информатики, что значительно осложняет работу учителей.</w:t>
      </w:r>
    </w:p>
    <w:p w:rsidR="006C6C9B" w:rsidRPr="00EC5F7E" w:rsidRDefault="006C6C9B" w:rsidP="00D543C9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  <w:shd w:val="clear" w:color="auto" w:fill="FFFFFF"/>
        </w:rPr>
        <w:t>Следует добавить, что возросший объем работ по администрированию сети, системе мониторинговых исследований и т.д. с учетом требований к безопасности и защите информации требует большого количества времени, а значит ввода штатной единицы для решения этих вопросов.</w:t>
      </w:r>
    </w:p>
    <w:p w:rsidR="002376FA" w:rsidRPr="00EC5F7E" w:rsidRDefault="002376FA" w:rsidP="00565EC8">
      <w:pPr>
        <w:spacing w:line="240" w:lineRule="auto"/>
        <w:ind w:firstLine="709"/>
        <w:jc w:val="both"/>
        <w:rPr>
          <w:szCs w:val="24"/>
        </w:rPr>
      </w:pPr>
      <w:r w:rsidRPr="00EC5F7E">
        <w:rPr>
          <w:szCs w:val="24"/>
        </w:rPr>
        <w:t>Государственная итоговая аттестация по предмету</w:t>
      </w:r>
      <w:r w:rsidR="00D543C9" w:rsidRPr="00EC5F7E">
        <w:rPr>
          <w:szCs w:val="24"/>
        </w:rPr>
        <w:t xml:space="preserve"> </w:t>
      </w:r>
      <w:r w:rsidRPr="00EC5F7E">
        <w:rPr>
          <w:szCs w:val="24"/>
        </w:rPr>
        <w:t xml:space="preserve">«Информатика» является </w:t>
      </w:r>
      <w:r w:rsidRPr="00EC5F7E">
        <w:rPr>
          <w:rStyle w:val="13"/>
          <w:rFonts w:eastAsiaTheme="minorHAnsi"/>
          <w:color w:val="auto"/>
          <w:sz w:val="24"/>
          <w:szCs w:val="24"/>
        </w:rPr>
        <w:t>средством объективной независимой оценки общеобразовательной подготовки школь</w:t>
      </w:r>
      <w:r w:rsidRPr="00EC5F7E">
        <w:rPr>
          <w:rStyle w:val="13"/>
          <w:rFonts w:eastAsiaTheme="minorHAnsi"/>
          <w:color w:val="auto"/>
          <w:sz w:val="24"/>
          <w:szCs w:val="24"/>
        </w:rPr>
        <w:softHyphen/>
        <w:t>ников, а также средством для отбор</w:t>
      </w:r>
      <w:r w:rsidR="00A76189">
        <w:rPr>
          <w:rStyle w:val="13"/>
          <w:rFonts w:eastAsiaTheme="minorHAnsi"/>
          <w:color w:val="auto"/>
          <w:sz w:val="24"/>
          <w:szCs w:val="24"/>
        </w:rPr>
        <w:t>а в вуз. Результаты ЕГЭ позволяю</w:t>
      </w:r>
      <w:r w:rsidRPr="00EC5F7E">
        <w:rPr>
          <w:rStyle w:val="13"/>
          <w:rFonts w:eastAsiaTheme="minorHAnsi"/>
          <w:color w:val="auto"/>
          <w:sz w:val="24"/>
          <w:szCs w:val="24"/>
        </w:rPr>
        <w:t>т оценить эффек</w:t>
      </w:r>
      <w:r w:rsidRPr="00EC5F7E">
        <w:rPr>
          <w:rStyle w:val="13"/>
          <w:rFonts w:eastAsiaTheme="minorHAnsi"/>
          <w:color w:val="auto"/>
          <w:sz w:val="24"/>
          <w:szCs w:val="24"/>
        </w:rPr>
        <w:softHyphen/>
        <w:t>тивность общеобразовательного процесса в средней школе и определить сильные и слабые стороны обучения.</w:t>
      </w:r>
    </w:p>
    <w:p w:rsidR="00565EC8" w:rsidRPr="00EC5F7E" w:rsidRDefault="00565EC8" w:rsidP="00565EC8">
      <w:pPr>
        <w:widowControl w:val="0"/>
        <w:spacing w:line="240" w:lineRule="auto"/>
        <w:ind w:firstLine="567"/>
        <w:jc w:val="both"/>
        <w:rPr>
          <w:szCs w:val="28"/>
        </w:rPr>
      </w:pPr>
      <w:r w:rsidRPr="00EC5F7E">
        <w:rPr>
          <w:szCs w:val="28"/>
        </w:rPr>
        <w:t xml:space="preserve">В период 2020 гг. наблюдался определённый рост числа участников ЕГЭ по информатике и ИКТ. Увеличение количества выпускников (322 чел.), сдававших данные предмет в 2020 году, связано с общим увеличением количества выпускников в 2020 году по сравнению с 2019 </w:t>
      </w:r>
      <w:r w:rsidR="00EC5F7E">
        <w:rPr>
          <w:szCs w:val="28"/>
        </w:rPr>
        <w:t>годом</w:t>
      </w:r>
      <w:r w:rsidRPr="00EC5F7E">
        <w:rPr>
          <w:szCs w:val="28"/>
        </w:rPr>
        <w:t xml:space="preserve">. </w:t>
      </w:r>
    </w:p>
    <w:p w:rsidR="00565EC8" w:rsidRPr="00EC5F7E" w:rsidRDefault="00565EC8" w:rsidP="00565EC8">
      <w:pPr>
        <w:widowControl w:val="0"/>
        <w:spacing w:line="240" w:lineRule="auto"/>
        <w:ind w:firstLine="709"/>
        <w:jc w:val="both"/>
        <w:rPr>
          <w:szCs w:val="28"/>
        </w:rPr>
      </w:pPr>
      <w:r w:rsidRPr="00EC5F7E">
        <w:rPr>
          <w:szCs w:val="28"/>
        </w:rPr>
        <w:t>Результаты ЕГЭ по информатике 2020 года в РСО-Алания в целом сопоставимы с результатами ЕГЭ прошлых лет. Средний балл по информатике в 2020 году составил 51,9%, что по сравнению с прошлым годом на 2 единицы ниже, чем в 2019 году, и выше на 9 единиц в сравнении с 2018 годом. Процент участников, набравших балл ниже минимального, составляет в 2020 году 21,1%, что выше на 2%, чем в 2019 году</w:t>
      </w:r>
      <w:r w:rsidR="00500F4E" w:rsidRPr="00EC5F7E">
        <w:rPr>
          <w:szCs w:val="28"/>
        </w:rPr>
        <w:t>.</w:t>
      </w:r>
    </w:p>
    <w:p w:rsidR="00565EC8" w:rsidRPr="00EC5F7E" w:rsidRDefault="00565EC8" w:rsidP="00565EC8">
      <w:pPr>
        <w:widowControl w:val="0"/>
        <w:spacing w:line="240" w:lineRule="auto"/>
        <w:ind w:firstLine="709"/>
        <w:jc w:val="both"/>
        <w:rPr>
          <w:rFonts w:eastAsia="TimesNewRomanPSMT"/>
        </w:rPr>
      </w:pPr>
      <w:r w:rsidRPr="00EC5F7E">
        <w:rPr>
          <w:szCs w:val="28"/>
        </w:rPr>
        <w:t>Три образовательные организации республики вошли в перечень учебных заведений, продемонстрировавших наиболее высокие результаты ЕГЭ по ин</w:t>
      </w:r>
      <w:r w:rsidR="00A76189">
        <w:rPr>
          <w:szCs w:val="28"/>
        </w:rPr>
        <w:t xml:space="preserve">форматике и ИКТ: </w:t>
      </w:r>
      <w:r w:rsidRPr="00EC5F7E">
        <w:rPr>
          <w:szCs w:val="28"/>
        </w:rPr>
        <w:t>МАОУ БСОШ №7 и МБОУ гимназия №5 г.</w:t>
      </w:r>
      <w:r w:rsidR="00500F4E" w:rsidRPr="00EC5F7E">
        <w:rPr>
          <w:szCs w:val="28"/>
        </w:rPr>
        <w:t xml:space="preserve"> </w:t>
      </w:r>
      <w:r w:rsidRPr="00EC5F7E">
        <w:rPr>
          <w:szCs w:val="28"/>
        </w:rPr>
        <w:t>Владикавказа, а также МБОУ СОШ №3 с.</w:t>
      </w:r>
      <w:r w:rsidR="00500F4E" w:rsidRPr="00EC5F7E">
        <w:rPr>
          <w:szCs w:val="28"/>
        </w:rPr>
        <w:t xml:space="preserve"> </w:t>
      </w:r>
      <w:r w:rsidRPr="00EC5F7E">
        <w:rPr>
          <w:szCs w:val="28"/>
        </w:rPr>
        <w:t xml:space="preserve">Чикола. </w:t>
      </w:r>
      <w:r w:rsidRPr="00EC5F7E">
        <w:rPr>
          <w:rFonts w:eastAsia="Times New Roman"/>
          <w:szCs w:val="28"/>
        </w:rPr>
        <w:t xml:space="preserve">Подобный результат – свидетельство квалифицированной работы педагогов этих образовательных организаций. </w:t>
      </w:r>
      <w:r w:rsidRPr="00EC5F7E">
        <w:rPr>
          <w:szCs w:val="28"/>
        </w:rPr>
        <w:t>В перечисленных образовательных организациях доля участников,</w:t>
      </w:r>
      <w:r w:rsidRPr="00EC5F7E">
        <w:t xml:space="preserve"> получивших от 61 до 80 баллов, составляет 60, 20 и 30% соответственно.</w:t>
      </w:r>
      <w:r w:rsidRPr="00EC5F7E">
        <w:rPr>
          <w:rFonts w:eastAsia="TimesNewRomanPSMT"/>
        </w:rPr>
        <w:t xml:space="preserve"> </w:t>
      </w:r>
      <w:r w:rsidRPr="00EC5F7E">
        <w:rPr>
          <w:szCs w:val="28"/>
        </w:rPr>
        <w:t>Свыше 80 баллов набрали 20% участников экзамена МАОУ БСОШ №7 и 40% МБОУ гимназии №5 г.</w:t>
      </w:r>
      <w:r w:rsidR="00500F4E" w:rsidRPr="00EC5F7E">
        <w:rPr>
          <w:szCs w:val="28"/>
        </w:rPr>
        <w:t xml:space="preserve"> </w:t>
      </w:r>
      <w:r w:rsidRPr="00EC5F7E">
        <w:rPr>
          <w:szCs w:val="28"/>
        </w:rPr>
        <w:t>Владикавказа при отсутствии участников, не достигших минимального балла.</w:t>
      </w:r>
    </w:p>
    <w:p w:rsidR="00565EC8" w:rsidRPr="00EC5F7E" w:rsidRDefault="00565EC8" w:rsidP="00565EC8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8"/>
          <w:lang w:eastAsia="ru-RU"/>
        </w:rPr>
      </w:pPr>
      <w:r w:rsidRPr="00EC5F7E">
        <w:rPr>
          <w:rFonts w:ascii="Times New Roman" w:eastAsia="TimesNewRomanPSMT" w:hAnsi="Times New Roman"/>
          <w:sz w:val="24"/>
        </w:rPr>
        <w:t xml:space="preserve">Результаты единого государственного экзамена по информатике в этих учреждениях свидетельствуют о налаженной и системной работе по подготовке к ГИА по информатике, о высоком уровне профессиональной компетенции учителей информатики этих </w:t>
      </w:r>
      <w:r w:rsidRPr="00EC5F7E">
        <w:rPr>
          <w:rFonts w:ascii="Times New Roman" w:eastAsia="TimesNewRomanPSMT" w:hAnsi="Times New Roman"/>
          <w:sz w:val="24"/>
        </w:rPr>
        <w:lastRenderedPageBreak/>
        <w:t>образовательных организаций.</w:t>
      </w:r>
    </w:p>
    <w:p w:rsidR="00565EC8" w:rsidRPr="00EC5F7E" w:rsidRDefault="00565EC8" w:rsidP="00565EC8">
      <w:pPr>
        <w:widowControl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EC5F7E">
        <w:rPr>
          <w:szCs w:val="28"/>
        </w:rPr>
        <w:t>Динамика распределения тестовых баллов за три года свидетельствует о смещении распределения в сторону диапазона от 61 до 80 баллов.</w:t>
      </w:r>
      <w:r w:rsidR="00500F4E" w:rsidRPr="00EC5F7E">
        <w:rPr>
          <w:szCs w:val="28"/>
        </w:rPr>
        <w:t xml:space="preserve"> </w:t>
      </w:r>
      <w:r w:rsidRPr="00EC5F7E">
        <w:rPr>
          <w:rFonts w:eastAsia="Times New Roman"/>
          <w:szCs w:val="28"/>
        </w:rPr>
        <w:t xml:space="preserve">Доля не </w:t>
      </w:r>
      <w:proofErr w:type="gramStart"/>
      <w:r w:rsidRPr="00EC5F7E">
        <w:rPr>
          <w:rFonts w:eastAsia="Times New Roman"/>
          <w:szCs w:val="28"/>
        </w:rPr>
        <w:t>преодолевших</w:t>
      </w:r>
      <w:proofErr w:type="gramEnd"/>
      <w:r w:rsidRPr="00EC5F7E">
        <w:rPr>
          <w:rFonts w:eastAsia="Times New Roman"/>
          <w:szCs w:val="28"/>
        </w:rPr>
        <w:t xml:space="preserve"> порог по информатике в </w:t>
      </w:r>
      <w:r w:rsidR="00500F4E" w:rsidRPr="00EC5F7E">
        <w:rPr>
          <w:rFonts w:eastAsia="Times New Roman"/>
          <w:szCs w:val="28"/>
        </w:rPr>
        <w:t>2020</w:t>
      </w:r>
      <w:r w:rsidRPr="00EC5F7E">
        <w:rPr>
          <w:rFonts w:eastAsia="Times New Roman"/>
          <w:szCs w:val="28"/>
        </w:rPr>
        <w:t xml:space="preserve"> году превысила прошлогоднее значение на 2,8% и составила 20,8%.</w:t>
      </w:r>
    </w:p>
    <w:p w:rsidR="00565EC8" w:rsidRPr="00EC5F7E" w:rsidRDefault="00565EC8" w:rsidP="00565EC8">
      <w:pPr>
        <w:widowControl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EC5F7E">
        <w:rPr>
          <w:rFonts w:eastAsia="Times New Roman"/>
          <w:szCs w:val="28"/>
        </w:rPr>
        <w:t xml:space="preserve">Важным показателем в анализе итогов ЕГЭ является разница среднего балла между школами с высокими и низкими результатами. Данный разрыв по информатике в этом году варьируется от 20 до 55% для </w:t>
      </w:r>
      <w:proofErr w:type="gramStart"/>
      <w:r w:rsidRPr="00EC5F7E">
        <w:rPr>
          <w:rFonts w:eastAsia="Times New Roman"/>
          <w:szCs w:val="28"/>
        </w:rPr>
        <w:t>разных</w:t>
      </w:r>
      <w:proofErr w:type="gramEnd"/>
      <w:r w:rsidRPr="00EC5F7E">
        <w:rPr>
          <w:rFonts w:eastAsia="Times New Roman"/>
          <w:szCs w:val="28"/>
        </w:rPr>
        <w:t xml:space="preserve"> ОО. </w:t>
      </w:r>
    </w:p>
    <w:p w:rsidR="002376FA" w:rsidRPr="00EC5F7E" w:rsidRDefault="002376FA" w:rsidP="00565EC8">
      <w:pPr>
        <w:pStyle w:val="3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EC5F7E">
        <w:rPr>
          <w:sz w:val="24"/>
          <w:szCs w:val="24"/>
        </w:rPr>
        <w:t xml:space="preserve">Анализ первичных баллов позволяет предположить о двух существенно различающихся уровнях подготовленности </w:t>
      </w:r>
      <w:r w:rsidR="00A76189">
        <w:rPr>
          <w:sz w:val="24"/>
          <w:szCs w:val="24"/>
        </w:rPr>
        <w:t xml:space="preserve">участников экзамена. Преимущественно </w:t>
      </w:r>
      <w:r w:rsidRPr="00EC5F7E">
        <w:rPr>
          <w:sz w:val="24"/>
          <w:szCs w:val="24"/>
        </w:rPr>
        <w:t xml:space="preserve">проблемы возникают у тех, кто изучал курс </w:t>
      </w:r>
      <w:r w:rsidR="00A76189">
        <w:rPr>
          <w:sz w:val="24"/>
          <w:szCs w:val="24"/>
        </w:rPr>
        <w:t>на базовом уровне. В</w:t>
      </w:r>
      <w:r w:rsidRPr="00EC5F7E">
        <w:rPr>
          <w:sz w:val="24"/>
          <w:szCs w:val="24"/>
        </w:rPr>
        <w:t xml:space="preserve"> курсе информатики базового уровня отсутствует ряд тем, содержание которых проверяется на ЕГЭ. </w:t>
      </w:r>
    </w:p>
    <w:p w:rsidR="002376FA" w:rsidRPr="00EC5F7E" w:rsidRDefault="002376FA" w:rsidP="00565EC8">
      <w:pPr>
        <w:pStyle w:val="3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EC5F7E">
        <w:rPr>
          <w:sz w:val="24"/>
          <w:szCs w:val="24"/>
        </w:rPr>
        <w:t xml:space="preserve">Низкий уровень подготовки </w:t>
      </w:r>
      <w:proofErr w:type="gramStart"/>
      <w:r w:rsidRPr="00EC5F7E">
        <w:rPr>
          <w:sz w:val="24"/>
          <w:szCs w:val="24"/>
        </w:rPr>
        <w:t>обучающихся</w:t>
      </w:r>
      <w:proofErr w:type="gramEnd"/>
      <w:r w:rsidRPr="00EC5F7E">
        <w:rPr>
          <w:sz w:val="24"/>
          <w:szCs w:val="24"/>
        </w:rPr>
        <w:t xml:space="preserve"> к ГИА по информатике обусловлен:</w:t>
      </w:r>
    </w:p>
    <w:p w:rsidR="002376FA" w:rsidRPr="00EC5F7E" w:rsidRDefault="002376FA" w:rsidP="00565EC8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EC5F7E">
        <w:rPr>
          <w:color w:val="auto"/>
        </w:rPr>
        <w:t>пробелами в базовых знаниях курса информатики,</w:t>
      </w:r>
    </w:p>
    <w:p w:rsidR="002376FA" w:rsidRPr="00EC5F7E" w:rsidRDefault="002376FA" w:rsidP="00565EC8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EC5F7E">
        <w:rPr>
          <w:color w:val="auto"/>
        </w:rPr>
        <w:t>слабым владением математическим аппаратом,</w:t>
      </w:r>
    </w:p>
    <w:p w:rsidR="002376FA" w:rsidRPr="00EC5F7E" w:rsidRDefault="002376FA" w:rsidP="00565EC8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EC5F7E">
        <w:rPr>
          <w:color w:val="auto"/>
        </w:rPr>
        <w:t>шаблонность</w:t>
      </w:r>
      <w:r w:rsidR="00A76189">
        <w:rPr>
          <w:color w:val="auto"/>
        </w:rPr>
        <w:t>ю</w:t>
      </w:r>
      <w:r w:rsidRPr="00EC5F7E">
        <w:rPr>
          <w:color w:val="auto"/>
        </w:rPr>
        <w:t xml:space="preserve"> мышления, которое заключается в том, что выпускники ожидают увидеть на экзамене задания</w:t>
      </w:r>
      <w:r w:rsidR="00A76189">
        <w:rPr>
          <w:color w:val="auto"/>
        </w:rPr>
        <w:t>, аналогичные заданиям</w:t>
      </w:r>
      <w:r w:rsidRPr="00EC5F7E">
        <w:rPr>
          <w:color w:val="auto"/>
        </w:rPr>
        <w:t xml:space="preserve"> из демо-версий,</w:t>
      </w:r>
    </w:p>
    <w:p w:rsidR="002376FA" w:rsidRPr="00EC5F7E" w:rsidRDefault="002376FA" w:rsidP="00565EC8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EC5F7E">
        <w:rPr>
          <w:color w:val="auto"/>
        </w:rPr>
        <w:t>существенной проблемой является слабая подготовка участников экзамена в области программирования и алгоритмизации, отсюда низкие результаты по заданиям 2 части КИМа.</w:t>
      </w:r>
    </w:p>
    <w:p w:rsidR="002376FA" w:rsidRPr="00EC5F7E" w:rsidRDefault="00A76189" w:rsidP="00A76189">
      <w:pPr>
        <w:shd w:val="clear" w:color="auto" w:fill="FFFFFF"/>
        <w:spacing w:line="240" w:lineRule="auto"/>
        <w:jc w:val="both"/>
        <w:rPr>
          <w:szCs w:val="24"/>
        </w:rPr>
      </w:pPr>
      <w:r>
        <w:rPr>
          <w:szCs w:val="24"/>
        </w:rPr>
        <w:t>С</w:t>
      </w:r>
      <w:r w:rsidR="002376FA" w:rsidRPr="00EC5F7E">
        <w:rPr>
          <w:szCs w:val="24"/>
        </w:rPr>
        <w:t>одержание</w:t>
      </w:r>
      <w:r>
        <w:rPr>
          <w:szCs w:val="24"/>
        </w:rPr>
        <w:t>,</w:t>
      </w:r>
      <w:r w:rsidR="002376FA" w:rsidRPr="00EC5F7E">
        <w:rPr>
          <w:szCs w:val="24"/>
        </w:rPr>
        <w:t xml:space="preserve"> определенное программой изучения курса, не позволяет на уроке рассмотреть различные варианты заданий и многообразие способов</w:t>
      </w:r>
      <w:r w:rsidR="00D543C9" w:rsidRPr="00EC5F7E">
        <w:rPr>
          <w:szCs w:val="24"/>
        </w:rPr>
        <w:t xml:space="preserve"> </w:t>
      </w:r>
      <w:r w:rsidR="002376FA" w:rsidRPr="00EC5F7E">
        <w:rPr>
          <w:szCs w:val="24"/>
        </w:rPr>
        <w:t>и методов их решения. Объективные трудности вызваны нехваткой времени для углубленного изучения курса информатики в полном объеме.</w:t>
      </w:r>
    </w:p>
    <w:p w:rsidR="005566E2" w:rsidRPr="00EC5F7E" w:rsidRDefault="00A76189" w:rsidP="00565EC8">
      <w:pPr>
        <w:spacing w:line="240" w:lineRule="auto"/>
        <w:jc w:val="both"/>
        <w:rPr>
          <w:szCs w:val="24"/>
        </w:rPr>
      </w:pPr>
      <w:r>
        <w:rPr>
          <w:szCs w:val="24"/>
        </w:rPr>
        <w:tab/>
        <w:t>Как и прежде</w:t>
      </w:r>
      <w:r w:rsidR="005566E2" w:rsidRPr="00EC5F7E">
        <w:rPr>
          <w:szCs w:val="24"/>
        </w:rPr>
        <w:t xml:space="preserve"> основной проблемой в преподавании информатики остается ориентированность на формальное достижение</w:t>
      </w:r>
      <w:r w:rsidR="00D543C9" w:rsidRPr="00EC5F7E">
        <w:rPr>
          <w:szCs w:val="24"/>
        </w:rPr>
        <w:t xml:space="preserve"> </w:t>
      </w:r>
      <w:r w:rsidR="005566E2" w:rsidRPr="00EC5F7E">
        <w:rPr>
          <w:szCs w:val="24"/>
        </w:rPr>
        <w:t>результатов экзамена, отсутствие системности в изучении предмета.</w:t>
      </w:r>
    </w:p>
    <w:p w:rsidR="005566E2" w:rsidRPr="00EC5F7E" w:rsidRDefault="005566E2" w:rsidP="00565EC8">
      <w:pPr>
        <w:spacing w:line="240" w:lineRule="auto"/>
        <w:ind w:firstLine="708"/>
        <w:jc w:val="both"/>
        <w:rPr>
          <w:szCs w:val="24"/>
        </w:rPr>
      </w:pPr>
      <w:r w:rsidRPr="00EC5F7E">
        <w:rPr>
          <w:szCs w:val="24"/>
        </w:rPr>
        <w:t xml:space="preserve">У </w:t>
      </w:r>
      <w:proofErr w:type="gramStart"/>
      <w:r w:rsidRPr="00EC5F7E">
        <w:rPr>
          <w:szCs w:val="24"/>
        </w:rPr>
        <w:t>обучающихся</w:t>
      </w:r>
      <w:proofErr w:type="gramEnd"/>
      <w:r w:rsidRPr="00EC5F7E">
        <w:rPr>
          <w:szCs w:val="24"/>
        </w:rPr>
        <w:t>, выбравший этот предмет в качестве государственного экзамена по выбору, должна быть сильная мотивация. Для этого в образовательных организациях необходимо реализовывать систе</w:t>
      </w:r>
      <w:r w:rsidR="00A76189">
        <w:rPr>
          <w:szCs w:val="24"/>
        </w:rPr>
        <w:t>матическое изучение информатики</w:t>
      </w:r>
      <w:r w:rsidRPr="00EC5F7E">
        <w:rPr>
          <w:szCs w:val="24"/>
        </w:rPr>
        <w:t xml:space="preserve"> через работу в классе </w:t>
      </w:r>
      <w:r w:rsidR="002376FA" w:rsidRPr="00EC5F7E">
        <w:rPr>
          <w:szCs w:val="24"/>
        </w:rPr>
        <w:t>и через внеурочную деятельность</w:t>
      </w:r>
      <w:r w:rsidRPr="00EC5F7E">
        <w:rPr>
          <w:szCs w:val="24"/>
        </w:rPr>
        <w:t>, а также через мотивационную самостоятельную работу детей.</w:t>
      </w:r>
    </w:p>
    <w:p w:rsidR="00E543AE" w:rsidRPr="00EC5F7E" w:rsidRDefault="00E543AE" w:rsidP="00565EC8">
      <w:pPr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EC5F7E">
        <w:rPr>
          <w:szCs w:val="24"/>
        </w:rPr>
        <w:t xml:space="preserve">Для достижения устойчивого результата требуется усиленная углубленная подготовка по предмету в течение многих лет. Профильный характер экзамена не позволяет </w:t>
      </w:r>
      <w:r w:rsidR="002376FA" w:rsidRPr="00EC5F7E">
        <w:rPr>
          <w:szCs w:val="24"/>
        </w:rPr>
        <w:t xml:space="preserve">достойно </w:t>
      </w:r>
      <w:r w:rsidRPr="00EC5F7E">
        <w:rPr>
          <w:szCs w:val="24"/>
        </w:rPr>
        <w:t xml:space="preserve">подготовиться к нему при изучении лишь базового курса информатики и ИКТ, учитывая небольшое количество часов в 10-11 классах (по 1 часу в неделю). </w:t>
      </w:r>
    </w:p>
    <w:p w:rsidR="00E543AE" w:rsidRPr="00EC5F7E" w:rsidRDefault="00E543AE" w:rsidP="00565EC8">
      <w:pPr>
        <w:pStyle w:val="a4"/>
        <w:widowControl w:val="0"/>
        <w:ind w:firstLine="851"/>
        <w:jc w:val="both"/>
        <w:rPr>
          <w:szCs w:val="24"/>
        </w:rPr>
      </w:pPr>
      <w:r w:rsidRPr="00EC5F7E">
        <w:rPr>
          <w:szCs w:val="24"/>
        </w:rPr>
        <w:t>Таким образом, существенными причинами низких результатов ЕГЭ по информатике являются недостаточное количество учебных часов на подготовку к итоговой аттестации по информатике, несоответствие учебных программ содержанию ЕГЭ, низкая профессиональная квалификация учителей.</w:t>
      </w:r>
    </w:p>
    <w:p w:rsidR="00EC5F7E" w:rsidRPr="00EC5F7E" w:rsidRDefault="00EC5F7E" w:rsidP="00EC5F7E">
      <w:pPr>
        <w:tabs>
          <w:tab w:val="left" w:pos="851"/>
        </w:tabs>
        <w:spacing w:line="240" w:lineRule="auto"/>
        <w:ind w:firstLine="709"/>
        <w:jc w:val="both"/>
        <w:rPr>
          <w:szCs w:val="24"/>
        </w:rPr>
      </w:pPr>
      <w:bookmarkStart w:id="3" w:name="_Toc256425700"/>
      <w:bookmarkStart w:id="4" w:name="_Toc257039721"/>
      <w:r w:rsidRPr="00EC5F7E">
        <w:rPr>
          <w:szCs w:val="24"/>
        </w:rPr>
        <w:t>С целью распространения наилучших практик по подготовке об</w:t>
      </w:r>
      <w:r w:rsidR="00A76189">
        <w:rPr>
          <w:szCs w:val="24"/>
        </w:rPr>
        <w:t>учающихся к итоговой аттестации</w:t>
      </w:r>
      <w:r w:rsidRPr="00EC5F7E">
        <w:rPr>
          <w:szCs w:val="24"/>
        </w:rPr>
        <w:t xml:space="preserve"> свой передовой педагогический опыт на курсах повышения квалификации представили Константиниди В.В., – учитель инфор</w:t>
      </w:r>
      <w:r w:rsidR="00A76189">
        <w:rPr>
          <w:szCs w:val="24"/>
        </w:rPr>
        <w:t>матики МБОУ Лицей</w:t>
      </w:r>
      <w:r w:rsidRPr="00EC5F7E">
        <w:rPr>
          <w:szCs w:val="24"/>
        </w:rPr>
        <w:t>, Дзиова М.П. – учитель информ</w:t>
      </w:r>
      <w:r w:rsidR="00A76189">
        <w:rPr>
          <w:szCs w:val="24"/>
        </w:rPr>
        <w:t>атики М</w:t>
      </w:r>
      <w:r w:rsidR="00D86091">
        <w:rPr>
          <w:szCs w:val="24"/>
        </w:rPr>
        <w:t>БОУ СОШ №30</w:t>
      </w:r>
      <w:r w:rsidRPr="00EC5F7E">
        <w:rPr>
          <w:szCs w:val="24"/>
        </w:rPr>
        <w:t>, Владек А.А. – учитель инфо</w:t>
      </w:r>
      <w:r w:rsidR="00A76189">
        <w:rPr>
          <w:szCs w:val="24"/>
        </w:rPr>
        <w:t>рматики МАОУ СОШ №7</w:t>
      </w:r>
      <w:r w:rsidR="00D86091">
        <w:rPr>
          <w:szCs w:val="24"/>
        </w:rPr>
        <w:t>.</w:t>
      </w:r>
      <w:r w:rsidRPr="00EC5F7E">
        <w:rPr>
          <w:szCs w:val="24"/>
        </w:rPr>
        <w:t xml:space="preserve"> </w:t>
      </w:r>
    </w:p>
    <w:bookmarkEnd w:id="3"/>
    <w:bookmarkEnd w:id="4"/>
    <w:p w:rsidR="007C4596" w:rsidRPr="00EC5F7E" w:rsidRDefault="007C4596" w:rsidP="00D543C9">
      <w:pPr>
        <w:widowControl w:val="0"/>
        <w:spacing w:line="240" w:lineRule="auto"/>
        <w:jc w:val="center"/>
        <w:rPr>
          <w:szCs w:val="24"/>
        </w:rPr>
      </w:pPr>
    </w:p>
    <w:p w:rsidR="007C4596" w:rsidRPr="00EC5F7E" w:rsidRDefault="007C4596" w:rsidP="00D543C9">
      <w:pPr>
        <w:widowControl w:val="0"/>
        <w:spacing w:line="240" w:lineRule="auto"/>
        <w:jc w:val="center"/>
        <w:rPr>
          <w:szCs w:val="24"/>
        </w:rPr>
      </w:pPr>
      <w:r w:rsidRPr="00EC5F7E">
        <w:rPr>
          <w:b/>
          <w:szCs w:val="24"/>
        </w:rPr>
        <w:t>Рекомендации</w:t>
      </w:r>
      <w:r w:rsidRPr="00EC5F7E">
        <w:rPr>
          <w:szCs w:val="24"/>
        </w:rPr>
        <w:t>.</w:t>
      </w:r>
    </w:p>
    <w:p w:rsidR="007C4596" w:rsidRDefault="007C4596" w:rsidP="00D543C9">
      <w:pPr>
        <w:widowControl w:val="0"/>
        <w:spacing w:line="240" w:lineRule="auto"/>
        <w:ind w:left="57" w:firstLine="510"/>
        <w:jc w:val="both"/>
        <w:rPr>
          <w:szCs w:val="24"/>
        </w:rPr>
      </w:pPr>
      <w:r w:rsidRPr="00EC5F7E">
        <w:rPr>
          <w:szCs w:val="24"/>
        </w:rPr>
        <w:t xml:space="preserve">Для повышения качества образования </w:t>
      </w:r>
      <w:proofErr w:type="gramStart"/>
      <w:r w:rsidRPr="00EC5F7E">
        <w:rPr>
          <w:szCs w:val="24"/>
        </w:rPr>
        <w:t>обучающихся</w:t>
      </w:r>
      <w:proofErr w:type="gramEnd"/>
      <w:r w:rsidRPr="00EC5F7E">
        <w:rPr>
          <w:szCs w:val="24"/>
        </w:rPr>
        <w:t xml:space="preserve"> по информатике в РСО-Алания в следующем учебном году </w:t>
      </w:r>
      <w:r w:rsidRPr="00EC5F7E">
        <w:rPr>
          <w:b/>
          <w:i/>
          <w:szCs w:val="24"/>
        </w:rPr>
        <w:t>учителям информатики</w:t>
      </w:r>
      <w:r w:rsidRPr="00EC5F7E">
        <w:rPr>
          <w:szCs w:val="24"/>
        </w:rPr>
        <w:t xml:space="preserve"> необходимо:</w:t>
      </w:r>
    </w:p>
    <w:p w:rsidR="00C33917" w:rsidRPr="00EC5F7E" w:rsidRDefault="00C33917" w:rsidP="00D543C9">
      <w:pPr>
        <w:widowControl w:val="0"/>
        <w:spacing w:line="240" w:lineRule="auto"/>
        <w:ind w:left="57" w:firstLine="510"/>
        <w:jc w:val="both"/>
        <w:rPr>
          <w:szCs w:val="24"/>
        </w:rPr>
      </w:pP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1.Развивать творческий и профессиональный потенциал педагогов.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2.Особое внимание</w:t>
      </w:r>
      <w:r w:rsidR="007C4596" w:rsidRPr="00EC5F7E">
        <w:rPr>
          <w:szCs w:val="24"/>
        </w:rPr>
        <w:t xml:space="preserve"> уделять степени готовности обучающихся к итоговой аттестации в форме ОГЭ и ЕГЭ. Для этого, начиная с 9 класса</w:t>
      </w:r>
      <w:r>
        <w:rPr>
          <w:szCs w:val="24"/>
        </w:rPr>
        <w:t>,</w:t>
      </w:r>
      <w:r w:rsidR="007C4596" w:rsidRPr="00EC5F7E">
        <w:rPr>
          <w:szCs w:val="24"/>
        </w:rPr>
        <w:t xml:space="preserve"> необходимо организовывать предпрофильную </w:t>
      </w:r>
      <w:r w:rsidR="007C4596" w:rsidRPr="00EC5F7E">
        <w:rPr>
          <w:szCs w:val="24"/>
        </w:rPr>
        <w:lastRenderedPageBreak/>
        <w:t xml:space="preserve">работу по выявлению склонности обучающихся к информатике </w:t>
      </w:r>
      <w:r>
        <w:rPr>
          <w:szCs w:val="24"/>
        </w:rPr>
        <w:t>и ИКТ для последующего уточнения</w:t>
      </w:r>
      <w:r w:rsidR="007C4596" w:rsidRPr="00EC5F7E">
        <w:rPr>
          <w:szCs w:val="24"/>
        </w:rPr>
        <w:t xml:space="preserve"> образовательных запросов обучающихся 10-х классов. Для осуществления предпрофильной подготовки рекомендуется сформировать элективные курсы, раскрывающие способности обучающихся 9-х классов. В 10-11 классе возможна индивидуальная интенсивная подготовка </w:t>
      </w:r>
      <w:proofErr w:type="gramStart"/>
      <w:r w:rsidR="007C4596" w:rsidRPr="00EC5F7E">
        <w:rPr>
          <w:szCs w:val="24"/>
        </w:rPr>
        <w:t>обучающихся</w:t>
      </w:r>
      <w:proofErr w:type="gramEnd"/>
      <w:r w:rsidR="007C4596" w:rsidRPr="00EC5F7E">
        <w:rPr>
          <w:szCs w:val="24"/>
        </w:rPr>
        <w:t xml:space="preserve"> к итоговой аттестации. </w:t>
      </w:r>
      <w:r>
        <w:rPr>
          <w:szCs w:val="24"/>
        </w:rPr>
        <w:t>При подготовке к ЕГЭ</w:t>
      </w:r>
      <w:r w:rsidR="007C4596" w:rsidRPr="00EC5F7E">
        <w:rPr>
          <w:szCs w:val="24"/>
        </w:rPr>
        <w:t xml:space="preserve"> следует сосредоточить усилия, прежде всего</w:t>
      </w:r>
      <w:r>
        <w:rPr>
          <w:szCs w:val="24"/>
        </w:rPr>
        <w:t>,</w:t>
      </w:r>
      <w:r w:rsidR="007C4596" w:rsidRPr="00EC5F7E">
        <w:rPr>
          <w:szCs w:val="24"/>
        </w:rPr>
        <w:t xml:space="preserve"> на развитии аналитического, логического и системного мышления. Нацелить обучающихся на овладение умениями применять теоретические знания на практике, а не отрабатывать умение решать определенный тип заданий. При изучении предмета на базовом уровне стоит рекомендовать обучающимся занятия, проводимые в дистанционной форме. Важным направлением эффективной подготовки к итоговой аттестации является самостоятельная работа </w:t>
      </w:r>
      <w:proofErr w:type="gramStart"/>
      <w:r w:rsidR="007C4596" w:rsidRPr="00EC5F7E">
        <w:rPr>
          <w:szCs w:val="24"/>
        </w:rPr>
        <w:t>обучающихся</w:t>
      </w:r>
      <w:proofErr w:type="gramEnd"/>
      <w:r w:rsidR="007C4596" w:rsidRPr="00EC5F7E">
        <w:rPr>
          <w:szCs w:val="24"/>
        </w:rPr>
        <w:t>. При подготовке стоит использовать учебные пособия, рекомендованные ФИПИ, демонстрационные версии КИМов предыдущих лет, банк открытых заданий ФИПИ, банки олимпиадных заданий, сайт К</w:t>
      </w:r>
      <w:r>
        <w:rPr>
          <w:szCs w:val="24"/>
        </w:rPr>
        <w:t>. Полякова (kpolyakov.narod.ru).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3.О</w:t>
      </w:r>
      <w:r w:rsidR="007C4596" w:rsidRPr="00EC5F7E">
        <w:rPr>
          <w:szCs w:val="24"/>
        </w:rPr>
        <w:t>беспечи</w:t>
      </w:r>
      <w:r w:rsidR="00DE6C85">
        <w:rPr>
          <w:szCs w:val="24"/>
        </w:rPr>
        <w:t>ва</w:t>
      </w:r>
      <w:r w:rsidR="007C4596" w:rsidRPr="00EC5F7E">
        <w:rPr>
          <w:szCs w:val="24"/>
        </w:rPr>
        <w:t>ть высокий методический уровень проведения всех видов занятий путем внедрения в практику инновационных технологий. В учебной и внеучебной деятельности использовать современные информационные образ</w:t>
      </w:r>
      <w:r>
        <w:rPr>
          <w:szCs w:val="24"/>
        </w:rPr>
        <w:t>овательные и социальные ресурсы.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4.О</w:t>
      </w:r>
      <w:r w:rsidR="007C4596" w:rsidRPr="00EC5F7E">
        <w:rPr>
          <w:szCs w:val="24"/>
        </w:rPr>
        <w:t>рганизов</w:t>
      </w:r>
      <w:r w:rsidR="00DE6C85">
        <w:rPr>
          <w:szCs w:val="24"/>
        </w:rPr>
        <w:t>ыв</w:t>
      </w:r>
      <w:r w:rsidR="007C4596" w:rsidRPr="00EC5F7E">
        <w:rPr>
          <w:szCs w:val="24"/>
        </w:rPr>
        <w:t xml:space="preserve">ать работу над изучением тем, включенных в программы для поступающих в вузы (алгоритмизация, программирование и изучение базовых принципов организации и функционирования ПК) как наиболее сложных для изучения и требующих продолжительного времени на отработку умений и навыков. При подготовке </w:t>
      </w:r>
      <w:proofErr w:type="gramStart"/>
      <w:r w:rsidR="007C4596" w:rsidRPr="00EC5F7E">
        <w:rPr>
          <w:szCs w:val="24"/>
        </w:rPr>
        <w:t>обучающихся</w:t>
      </w:r>
      <w:proofErr w:type="gramEnd"/>
      <w:r w:rsidR="007C4596" w:rsidRPr="00EC5F7E">
        <w:rPr>
          <w:szCs w:val="24"/>
        </w:rPr>
        <w:t xml:space="preserve"> необходимо обратить внимание на формирование установки на позитивную социальную деятельность в информационном обществе. Знакомить обучающихся с видами профессиональной информационной деятельности, IT-специальностями и профессиями, связанными с построением математических и ко</w:t>
      </w:r>
      <w:r>
        <w:rPr>
          <w:szCs w:val="24"/>
        </w:rPr>
        <w:t>мпьютерных моделей.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5.О</w:t>
      </w:r>
      <w:r w:rsidR="007C4596" w:rsidRPr="00EC5F7E">
        <w:rPr>
          <w:szCs w:val="24"/>
        </w:rPr>
        <w:t>бучать каждого ученика на уровне его возможностей и способн</w:t>
      </w:r>
      <w:r>
        <w:rPr>
          <w:szCs w:val="24"/>
        </w:rPr>
        <w:t>остей, создавая ситуацию успеха.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6.И</w:t>
      </w:r>
      <w:r w:rsidR="007C4596" w:rsidRPr="00EC5F7E">
        <w:rPr>
          <w:szCs w:val="24"/>
        </w:rPr>
        <w:t>спользовать технологию дифференцированного обучения для развития творческ</w:t>
      </w:r>
      <w:r>
        <w:rPr>
          <w:szCs w:val="24"/>
        </w:rPr>
        <w:t>ого потенциала каждого ученика.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7.О</w:t>
      </w:r>
      <w:r w:rsidR="007C4596" w:rsidRPr="00EC5F7E">
        <w:rPr>
          <w:szCs w:val="24"/>
        </w:rPr>
        <w:t>беспечи</w:t>
      </w:r>
      <w:r w:rsidR="00DE6C85">
        <w:rPr>
          <w:szCs w:val="24"/>
        </w:rPr>
        <w:t>ва</w:t>
      </w:r>
      <w:r w:rsidR="007C4596" w:rsidRPr="00EC5F7E">
        <w:rPr>
          <w:szCs w:val="24"/>
        </w:rPr>
        <w:t xml:space="preserve">ть подготовку школьников к участию в олимпиадах. В целях развития мотивации к углубленному изучению курса математики и информатики рекомендовать занятия в центрах дополнительного образования, участие в олимпиадах и конкурсах. При самостоятельной подготовке обучающихся стоит предложить список учебных пособий, интернет - </w:t>
      </w:r>
      <w:r>
        <w:rPr>
          <w:szCs w:val="24"/>
        </w:rPr>
        <w:t>ресурсов и дистанционных курсов.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8.С</w:t>
      </w:r>
      <w:r w:rsidR="007C4596" w:rsidRPr="00EC5F7E">
        <w:rPr>
          <w:szCs w:val="24"/>
        </w:rPr>
        <w:t>овершенствовать работу по самообразованию в целях повышения педагогического мастерства и профессиональной компетентности.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9.С</w:t>
      </w:r>
      <w:r w:rsidR="007C4596" w:rsidRPr="00EC5F7E">
        <w:rPr>
          <w:szCs w:val="24"/>
        </w:rPr>
        <w:t>овершенствовать работу по выявлению пробелов в знаниях и проведению коррекционной работы на основании анализа результатов обученности обучающихся;</w:t>
      </w:r>
    </w:p>
    <w:p w:rsidR="007C4596" w:rsidRPr="00EC5F7E" w:rsidRDefault="00D86091" w:rsidP="00D86091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10.О</w:t>
      </w:r>
      <w:r w:rsidR="007C4596" w:rsidRPr="00EC5F7E">
        <w:rPr>
          <w:szCs w:val="24"/>
        </w:rPr>
        <w:t xml:space="preserve">существлять систематическую работу с </w:t>
      </w:r>
      <w:proofErr w:type="gramStart"/>
      <w:r w:rsidR="007C4596" w:rsidRPr="00EC5F7E">
        <w:rPr>
          <w:szCs w:val="24"/>
        </w:rPr>
        <w:t>одаренными</w:t>
      </w:r>
      <w:proofErr w:type="gramEnd"/>
      <w:r w:rsidR="007C4596" w:rsidRPr="00EC5F7E">
        <w:rPr>
          <w:szCs w:val="24"/>
        </w:rPr>
        <w:t xml:space="preserve"> обучающимися в области информатики, оказывать развитие и поддержку одаренных обучающихся в урочной и внеурочной деятельно</w:t>
      </w:r>
      <w:r>
        <w:rPr>
          <w:szCs w:val="24"/>
        </w:rPr>
        <w:t>сти.</w:t>
      </w:r>
    </w:p>
    <w:p w:rsidR="007C4596" w:rsidRPr="00EC5F7E" w:rsidRDefault="00D86091" w:rsidP="00D86091">
      <w:pPr>
        <w:tabs>
          <w:tab w:val="left" w:pos="1134"/>
        </w:tabs>
        <w:spacing w:line="240" w:lineRule="auto"/>
        <w:contextualSpacing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11.В</w:t>
      </w:r>
      <w:r w:rsidR="007C4596" w:rsidRPr="00EC5F7E">
        <w:rPr>
          <w:rFonts w:eastAsia="Times New Roman"/>
          <w:szCs w:val="24"/>
          <w:lang w:eastAsia="ru-RU"/>
        </w:rPr>
        <w:t xml:space="preserve">ести профориентационную работу с обучающимися с целью осознанного </w:t>
      </w:r>
      <w:proofErr w:type="gramStart"/>
      <w:r w:rsidR="007C4596" w:rsidRPr="00EC5F7E">
        <w:rPr>
          <w:rFonts w:eastAsia="Times New Roman"/>
          <w:szCs w:val="24"/>
          <w:lang w:eastAsia="ru-RU"/>
        </w:rPr>
        <w:t>выбора экзаменов государственной итоговой аттестации выпускников образовательных организаций</w:t>
      </w:r>
      <w:proofErr w:type="gramEnd"/>
      <w:r w:rsidR="007C4596" w:rsidRPr="00EC5F7E">
        <w:rPr>
          <w:rFonts w:eastAsia="Times New Roman"/>
          <w:szCs w:val="24"/>
          <w:lang w:eastAsia="ru-RU"/>
        </w:rPr>
        <w:t xml:space="preserve"> и соответствующей подготовки к экзаменам;</w:t>
      </w:r>
    </w:p>
    <w:p w:rsidR="007C4596" w:rsidRPr="00EC5F7E" w:rsidRDefault="00C33917" w:rsidP="00C33917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12.О</w:t>
      </w:r>
      <w:r w:rsidR="007C4596" w:rsidRPr="00EC5F7E">
        <w:rPr>
          <w:szCs w:val="24"/>
        </w:rPr>
        <w:t>бучать каждого ученика на уровне его возможностей и способностей, создавая ситуацию успеха; использовать технологию дифференцированного обучения для развития творческого потенциала каждого ученика.</w:t>
      </w:r>
    </w:p>
    <w:p w:rsidR="007C4596" w:rsidRPr="00EC5F7E" w:rsidRDefault="007C4596" w:rsidP="00D543C9">
      <w:pPr>
        <w:widowControl w:val="0"/>
        <w:spacing w:line="240" w:lineRule="auto"/>
        <w:ind w:firstLine="720"/>
        <w:jc w:val="both"/>
        <w:rPr>
          <w:szCs w:val="24"/>
        </w:rPr>
      </w:pPr>
    </w:p>
    <w:p w:rsidR="007C4596" w:rsidRPr="00EC5F7E" w:rsidRDefault="007C4596" w:rsidP="00D543C9">
      <w:pPr>
        <w:autoSpaceDE w:val="0"/>
        <w:autoSpaceDN w:val="0"/>
        <w:adjustRightInd w:val="0"/>
        <w:spacing w:line="240" w:lineRule="auto"/>
        <w:ind w:firstLine="720"/>
        <w:jc w:val="both"/>
        <w:rPr>
          <w:b/>
          <w:i/>
          <w:szCs w:val="24"/>
        </w:rPr>
      </w:pPr>
      <w:r w:rsidRPr="00EC5F7E">
        <w:rPr>
          <w:b/>
          <w:i/>
          <w:szCs w:val="24"/>
        </w:rPr>
        <w:t>Администрации образовательных организаций:</w:t>
      </w:r>
    </w:p>
    <w:p w:rsidR="007C4596" w:rsidRPr="00EC5F7E" w:rsidRDefault="009F15B2" w:rsidP="009F15B2">
      <w:pPr>
        <w:widowControl w:val="0"/>
        <w:tabs>
          <w:tab w:val="left" w:pos="709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1. </w:t>
      </w:r>
      <w:r w:rsidR="00DE6C85">
        <w:rPr>
          <w:szCs w:val="24"/>
        </w:rPr>
        <w:t>Осуществ</w:t>
      </w:r>
      <w:r>
        <w:rPr>
          <w:szCs w:val="24"/>
        </w:rPr>
        <w:t>ля</w:t>
      </w:r>
      <w:r w:rsidR="00DE6C85">
        <w:rPr>
          <w:szCs w:val="24"/>
        </w:rPr>
        <w:t>ть</w:t>
      </w:r>
      <w:r w:rsidR="007C4596" w:rsidRPr="00EC5F7E">
        <w:rPr>
          <w:szCs w:val="24"/>
        </w:rPr>
        <w:t xml:space="preserve"> преобразования, направленные на непрерывное совершенствование уровня педагогиче</w:t>
      </w:r>
      <w:r w:rsidR="00C33917">
        <w:rPr>
          <w:szCs w:val="24"/>
        </w:rPr>
        <w:t>ского мастерства преподавателей</w:t>
      </w:r>
      <w:r>
        <w:rPr>
          <w:szCs w:val="24"/>
        </w:rPr>
        <w:t>.</w:t>
      </w:r>
    </w:p>
    <w:p w:rsidR="007C4596" w:rsidRPr="00EC5F7E" w:rsidRDefault="009F15B2" w:rsidP="009F15B2">
      <w:pPr>
        <w:spacing w:line="240" w:lineRule="auto"/>
        <w:contextualSpacing/>
        <w:jc w:val="both"/>
        <w:rPr>
          <w:szCs w:val="24"/>
        </w:rPr>
      </w:pPr>
      <w:r>
        <w:rPr>
          <w:szCs w:val="24"/>
        </w:rPr>
        <w:t xml:space="preserve">2. </w:t>
      </w:r>
      <w:r w:rsidR="007C4596" w:rsidRPr="00EC5F7E">
        <w:rPr>
          <w:szCs w:val="24"/>
        </w:rPr>
        <w:t>Разработать и реализовать модель школьной сист</w:t>
      </w:r>
      <w:r w:rsidR="00C33917">
        <w:rPr>
          <w:szCs w:val="24"/>
        </w:rPr>
        <w:t>емы оценки качества образования</w:t>
      </w:r>
      <w:r>
        <w:rPr>
          <w:szCs w:val="24"/>
        </w:rPr>
        <w:t>.</w:t>
      </w:r>
    </w:p>
    <w:p w:rsidR="009F15B2" w:rsidRPr="00EC5F7E" w:rsidRDefault="009F15B2" w:rsidP="009F15B2">
      <w:pPr>
        <w:spacing w:line="240" w:lineRule="auto"/>
        <w:contextualSpacing/>
        <w:jc w:val="both"/>
        <w:rPr>
          <w:szCs w:val="24"/>
        </w:rPr>
      </w:pPr>
      <w:r>
        <w:rPr>
          <w:szCs w:val="24"/>
        </w:rPr>
        <w:lastRenderedPageBreak/>
        <w:t>3. Р</w:t>
      </w:r>
      <w:r w:rsidRPr="00EC5F7E">
        <w:rPr>
          <w:szCs w:val="24"/>
        </w:rPr>
        <w:t xml:space="preserve">асширить и конкретизировать раздел «Работа с </w:t>
      </w:r>
      <w:proofErr w:type="gramStart"/>
      <w:r w:rsidRPr="00EC5F7E">
        <w:rPr>
          <w:szCs w:val="24"/>
        </w:rPr>
        <w:t>одаренными</w:t>
      </w:r>
      <w:proofErr w:type="gramEnd"/>
      <w:r w:rsidRPr="00EC5F7E">
        <w:rPr>
          <w:szCs w:val="24"/>
        </w:rPr>
        <w:t xml:space="preserve"> обучающимися», «Работа со</w:t>
      </w:r>
      <w:r>
        <w:rPr>
          <w:szCs w:val="24"/>
        </w:rPr>
        <w:t xml:space="preserve"> слабоуспевающими обучающимися»</w:t>
      </w:r>
      <w:r w:rsidRPr="009F15B2">
        <w:rPr>
          <w:szCs w:val="24"/>
        </w:rPr>
        <w:t xml:space="preserve"> </w:t>
      </w:r>
      <w:r>
        <w:rPr>
          <w:szCs w:val="24"/>
        </w:rPr>
        <w:t>в</w:t>
      </w:r>
      <w:r w:rsidRPr="009F15B2">
        <w:rPr>
          <w:szCs w:val="24"/>
        </w:rPr>
        <w:t xml:space="preserve"> системе внутришкольного контроля деятельности администрации школы</w:t>
      </w:r>
      <w:r>
        <w:rPr>
          <w:szCs w:val="24"/>
        </w:rPr>
        <w:t>.</w:t>
      </w:r>
    </w:p>
    <w:p w:rsidR="007C4596" w:rsidRPr="00EC5F7E" w:rsidRDefault="009F15B2" w:rsidP="006A6A2B">
      <w:pPr>
        <w:spacing w:line="240" w:lineRule="auto"/>
        <w:contextualSpacing/>
        <w:jc w:val="both"/>
        <w:rPr>
          <w:szCs w:val="24"/>
        </w:rPr>
      </w:pPr>
      <w:r>
        <w:rPr>
          <w:szCs w:val="24"/>
        </w:rPr>
        <w:t xml:space="preserve">4. </w:t>
      </w:r>
      <w:r w:rsidR="006A6A2B">
        <w:rPr>
          <w:szCs w:val="24"/>
        </w:rPr>
        <w:t>Организовать административный контроль и своевременную методическую помощь учителям, обучающиеся которых показывают низкий процент успеваемости по предмету.</w:t>
      </w:r>
      <w:r w:rsidR="007C4596" w:rsidRPr="00EC5F7E">
        <w:rPr>
          <w:szCs w:val="24"/>
        </w:rPr>
        <w:t xml:space="preserve"> </w:t>
      </w:r>
      <w:r w:rsidR="006A6A2B">
        <w:rPr>
          <w:szCs w:val="24"/>
        </w:rPr>
        <w:t xml:space="preserve"> </w:t>
      </w:r>
      <w:r w:rsidR="00D543C9" w:rsidRPr="00EC5F7E">
        <w:rPr>
          <w:szCs w:val="24"/>
        </w:rPr>
        <w:t xml:space="preserve"> </w:t>
      </w:r>
    </w:p>
    <w:p w:rsidR="007C4596" w:rsidRPr="00EC5F7E" w:rsidRDefault="006A6A2B" w:rsidP="006A6A2B">
      <w:pPr>
        <w:spacing w:line="240" w:lineRule="auto"/>
        <w:contextualSpacing/>
        <w:jc w:val="both"/>
        <w:rPr>
          <w:szCs w:val="24"/>
        </w:rPr>
      </w:pPr>
      <w:r>
        <w:rPr>
          <w:szCs w:val="24"/>
        </w:rPr>
        <w:t xml:space="preserve">5. </w:t>
      </w:r>
      <w:r w:rsidR="003332AD">
        <w:rPr>
          <w:szCs w:val="24"/>
        </w:rPr>
        <w:t>Оказание помощи учителям</w:t>
      </w:r>
      <w:r>
        <w:rPr>
          <w:szCs w:val="24"/>
        </w:rPr>
        <w:t>, имеющим недостаточный опыт работы либо невысокий профессиональный опыт</w:t>
      </w:r>
      <w:r w:rsidR="003332AD">
        <w:rPr>
          <w:szCs w:val="24"/>
        </w:rPr>
        <w:t>,</w:t>
      </w:r>
      <w:r>
        <w:rPr>
          <w:szCs w:val="24"/>
        </w:rPr>
        <w:t xml:space="preserve"> с целью выявления затруднений и оказания методической помощи. </w:t>
      </w:r>
    </w:p>
    <w:p w:rsidR="007C4596" w:rsidRPr="00EC5F7E" w:rsidRDefault="006A6A2B" w:rsidP="00D543C9">
      <w:pPr>
        <w:spacing w:line="240" w:lineRule="auto"/>
        <w:ind w:firstLine="709"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="007C4596" w:rsidRPr="00EC5F7E" w:rsidRDefault="003332AD" w:rsidP="00D543C9">
      <w:pPr>
        <w:spacing w:line="240" w:lineRule="auto"/>
        <w:ind w:firstLine="709"/>
        <w:jc w:val="both"/>
        <w:rPr>
          <w:b/>
          <w:i/>
          <w:szCs w:val="24"/>
        </w:rPr>
      </w:pPr>
      <w:r>
        <w:rPr>
          <w:b/>
          <w:i/>
          <w:szCs w:val="24"/>
        </w:rPr>
        <w:t>Муниципальным органам</w:t>
      </w:r>
      <w:r w:rsidR="007C4596" w:rsidRPr="00EC5F7E">
        <w:rPr>
          <w:b/>
          <w:i/>
          <w:szCs w:val="24"/>
        </w:rPr>
        <w:t xml:space="preserve"> местного самоуправления:</w:t>
      </w:r>
    </w:p>
    <w:p w:rsidR="007C4596" w:rsidRPr="006A6A2B" w:rsidRDefault="006A6A2B" w:rsidP="006A6A2B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1.Создать базу</w:t>
      </w:r>
      <w:r w:rsidR="007C4596" w:rsidRPr="006A6A2B">
        <w:rPr>
          <w:szCs w:val="24"/>
        </w:rPr>
        <w:t xml:space="preserve"> данных передового педагогического опыта и обмен</w:t>
      </w:r>
      <w:r>
        <w:rPr>
          <w:szCs w:val="24"/>
        </w:rPr>
        <w:t>а педагогическим опытом.</w:t>
      </w:r>
    </w:p>
    <w:p w:rsidR="007C4596" w:rsidRPr="00EC5F7E" w:rsidRDefault="006A6A2B" w:rsidP="006A6A2B">
      <w:pPr>
        <w:pStyle w:val="a4"/>
        <w:widowControl w:val="0"/>
        <w:jc w:val="both"/>
        <w:rPr>
          <w:szCs w:val="24"/>
        </w:rPr>
      </w:pPr>
      <w:r>
        <w:rPr>
          <w:szCs w:val="24"/>
        </w:rPr>
        <w:t>2.С</w:t>
      </w:r>
      <w:r w:rsidR="007C4596" w:rsidRPr="00EC5F7E">
        <w:rPr>
          <w:szCs w:val="24"/>
        </w:rPr>
        <w:t xml:space="preserve">овершенствовать работу </w:t>
      </w:r>
      <w:r>
        <w:rPr>
          <w:szCs w:val="24"/>
        </w:rPr>
        <w:t>по выявлению</w:t>
      </w:r>
      <w:r w:rsidR="007C4596" w:rsidRPr="00EC5F7E">
        <w:rPr>
          <w:szCs w:val="24"/>
        </w:rPr>
        <w:t xml:space="preserve"> базовых к</w:t>
      </w:r>
      <w:r>
        <w:rPr>
          <w:szCs w:val="24"/>
        </w:rPr>
        <w:t>омпетенций педагогов.</w:t>
      </w:r>
      <w:r w:rsidR="007C4596" w:rsidRPr="00EC5F7E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7C4596" w:rsidRPr="006A6A2B" w:rsidRDefault="006A6A2B" w:rsidP="006A6A2B">
      <w:pPr>
        <w:spacing w:line="240" w:lineRule="auto"/>
        <w:jc w:val="both"/>
        <w:rPr>
          <w:szCs w:val="24"/>
        </w:rPr>
      </w:pPr>
      <w:r>
        <w:rPr>
          <w:snapToGrid w:val="0"/>
          <w:szCs w:val="24"/>
        </w:rPr>
        <w:t xml:space="preserve">3. </w:t>
      </w:r>
      <w:r>
        <w:rPr>
          <w:szCs w:val="24"/>
        </w:rPr>
        <w:t>О</w:t>
      </w:r>
      <w:r w:rsidRPr="006A6A2B">
        <w:rPr>
          <w:szCs w:val="24"/>
        </w:rPr>
        <w:t>бно</w:t>
      </w:r>
      <w:r>
        <w:rPr>
          <w:szCs w:val="24"/>
        </w:rPr>
        <w:t xml:space="preserve">вить </w:t>
      </w:r>
      <w:r w:rsidR="007C4596" w:rsidRPr="006A6A2B">
        <w:rPr>
          <w:szCs w:val="24"/>
        </w:rPr>
        <w:t xml:space="preserve">материально-техническое обеспечение </w:t>
      </w:r>
      <w:r>
        <w:rPr>
          <w:szCs w:val="24"/>
        </w:rPr>
        <w:t xml:space="preserve"> образовательных организаций.  </w:t>
      </w:r>
    </w:p>
    <w:p w:rsidR="007C4596" w:rsidRPr="003332AD" w:rsidRDefault="003332AD" w:rsidP="003332AD">
      <w:pPr>
        <w:spacing w:line="240" w:lineRule="auto"/>
        <w:jc w:val="both"/>
        <w:rPr>
          <w:szCs w:val="24"/>
        </w:rPr>
      </w:pPr>
      <w:r>
        <w:rPr>
          <w:szCs w:val="24"/>
        </w:rPr>
        <w:t>4. Обеспечить контроль работы</w:t>
      </w:r>
      <w:r w:rsidR="007C4596" w:rsidRPr="003332AD">
        <w:rPr>
          <w:szCs w:val="24"/>
        </w:rPr>
        <w:t xml:space="preserve"> школьных методических служб.</w:t>
      </w:r>
    </w:p>
    <w:p w:rsidR="007C4596" w:rsidRPr="003332AD" w:rsidRDefault="007C4596" w:rsidP="003332AD">
      <w:pPr>
        <w:widowControl w:val="0"/>
        <w:spacing w:line="240" w:lineRule="auto"/>
        <w:jc w:val="both"/>
        <w:rPr>
          <w:szCs w:val="24"/>
        </w:rPr>
      </w:pPr>
    </w:p>
    <w:p w:rsidR="007C4596" w:rsidRPr="00EC5F7E" w:rsidRDefault="007C4596" w:rsidP="00D543C9">
      <w:pPr>
        <w:spacing w:line="240" w:lineRule="auto"/>
        <w:ind w:firstLine="709"/>
        <w:jc w:val="both"/>
        <w:rPr>
          <w:szCs w:val="24"/>
        </w:rPr>
      </w:pPr>
    </w:p>
    <w:p w:rsidR="008A7170" w:rsidRPr="00F826AC" w:rsidRDefault="00C7527D" w:rsidP="003332AD">
      <w:pPr>
        <w:widowControl w:val="0"/>
        <w:spacing w:line="240" w:lineRule="auto"/>
        <w:jc w:val="both"/>
        <w:rPr>
          <w:szCs w:val="24"/>
        </w:rPr>
      </w:pPr>
      <w:r>
        <w:rPr>
          <w:szCs w:val="24"/>
        </w:rPr>
        <w:t>Старший преподаватель кафедры ПЕМЦ</w:t>
      </w:r>
      <w:r w:rsidR="007C4596" w:rsidRPr="00EC5F7E">
        <w:rPr>
          <w:szCs w:val="24"/>
        </w:rPr>
        <w:tab/>
      </w:r>
      <w:r w:rsidR="007C4596" w:rsidRPr="00EC5F7E">
        <w:rPr>
          <w:szCs w:val="24"/>
        </w:rPr>
        <w:tab/>
      </w:r>
      <w:r w:rsidR="007C4596" w:rsidRPr="00EC5F7E">
        <w:rPr>
          <w:szCs w:val="24"/>
        </w:rPr>
        <w:tab/>
      </w:r>
      <w:r w:rsidR="007C4596" w:rsidRPr="00EC5F7E">
        <w:rPr>
          <w:szCs w:val="24"/>
        </w:rPr>
        <w:tab/>
        <w:t>З.С. Хаблиева</w:t>
      </w:r>
    </w:p>
    <w:sectPr w:rsidR="008A7170" w:rsidRPr="00F826AC" w:rsidSect="00746BE1">
      <w:foot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BCB" w:rsidRDefault="00BC1BCB">
      <w:pPr>
        <w:spacing w:line="240" w:lineRule="auto"/>
      </w:pPr>
      <w:r>
        <w:separator/>
      </w:r>
    </w:p>
  </w:endnote>
  <w:endnote w:type="continuationSeparator" w:id="0">
    <w:p w:rsidR="00BC1BCB" w:rsidRDefault="00BC1B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206597"/>
      <w:docPartObj>
        <w:docPartGallery w:val="Page Numbers (Bottom of Page)"/>
        <w:docPartUnique/>
      </w:docPartObj>
    </w:sdtPr>
    <w:sdtEndPr/>
    <w:sdtContent>
      <w:p w:rsidR="00F11823" w:rsidRDefault="00F1182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5B8">
          <w:rPr>
            <w:noProof/>
          </w:rPr>
          <w:t>9</w:t>
        </w:r>
        <w:r>
          <w:fldChar w:fldCharType="end"/>
        </w:r>
      </w:p>
    </w:sdtContent>
  </w:sdt>
  <w:p w:rsidR="00F11823" w:rsidRDefault="00F118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BCB" w:rsidRDefault="00BC1BCB">
      <w:pPr>
        <w:spacing w:line="240" w:lineRule="auto"/>
      </w:pPr>
      <w:r>
        <w:separator/>
      </w:r>
    </w:p>
  </w:footnote>
  <w:footnote w:type="continuationSeparator" w:id="0">
    <w:p w:rsidR="00BC1BCB" w:rsidRDefault="00BC1B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7B4"/>
    <w:multiLevelType w:val="hybridMultilevel"/>
    <w:tmpl w:val="CDB6620A"/>
    <w:lvl w:ilvl="0" w:tplc="32B6E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75DC0"/>
    <w:multiLevelType w:val="hybridMultilevel"/>
    <w:tmpl w:val="9EC6AC80"/>
    <w:lvl w:ilvl="0" w:tplc="0F86DD14">
      <w:start w:val="1"/>
      <w:numFmt w:val="bullet"/>
      <w:lvlText w:val="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56A5454"/>
    <w:multiLevelType w:val="multilevel"/>
    <w:tmpl w:val="EA4CEEB8"/>
    <w:lvl w:ilvl="0">
      <w:start w:val="1"/>
      <w:numFmt w:val="decimal"/>
      <w:lvlText w:val="%1"/>
      <w:lvlJc w:val="left"/>
      <w:pPr>
        <w:ind w:left="360" w:firstLine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firstLine="180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34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46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61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77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900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104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12060"/>
      </w:pPr>
      <w:rPr>
        <w:vertAlign w:val="baseline"/>
      </w:rPr>
    </w:lvl>
  </w:abstractNum>
  <w:abstractNum w:abstractNumId="3">
    <w:nsid w:val="073B2296"/>
    <w:multiLevelType w:val="multilevel"/>
    <w:tmpl w:val="634C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3678B9"/>
    <w:multiLevelType w:val="hybridMultilevel"/>
    <w:tmpl w:val="66B805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5211EC"/>
    <w:multiLevelType w:val="multilevel"/>
    <w:tmpl w:val="73142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DD463D"/>
    <w:multiLevelType w:val="hybridMultilevel"/>
    <w:tmpl w:val="953A357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13751A6C"/>
    <w:multiLevelType w:val="hybridMultilevel"/>
    <w:tmpl w:val="C7C42734"/>
    <w:lvl w:ilvl="0" w:tplc="E9DA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53D7D"/>
    <w:multiLevelType w:val="hybridMultilevel"/>
    <w:tmpl w:val="2A22E208"/>
    <w:lvl w:ilvl="0" w:tplc="0419000F">
      <w:start w:val="1"/>
      <w:numFmt w:val="decimal"/>
      <w:lvlText w:val="%1."/>
      <w:lvlJc w:val="left"/>
      <w:pPr>
        <w:ind w:left="5464" w:hanging="360"/>
      </w:pPr>
    </w:lvl>
    <w:lvl w:ilvl="1" w:tplc="04190019">
      <w:start w:val="1"/>
      <w:numFmt w:val="lowerLetter"/>
      <w:lvlText w:val="%2."/>
      <w:lvlJc w:val="left"/>
      <w:pPr>
        <w:ind w:left="2136" w:hanging="360"/>
      </w:pPr>
    </w:lvl>
    <w:lvl w:ilvl="2" w:tplc="0419001B">
      <w:start w:val="1"/>
      <w:numFmt w:val="lowerRoman"/>
      <w:lvlText w:val="%3."/>
      <w:lvlJc w:val="right"/>
      <w:pPr>
        <w:ind w:left="2856" w:hanging="180"/>
      </w:pPr>
    </w:lvl>
    <w:lvl w:ilvl="3" w:tplc="0419000F">
      <w:start w:val="1"/>
      <w:numFmt w:val="decimal"/>
      <w:lvlText w:val="%4."/>
      <w:lvlJc w:val="left"/>
      <w:pPr>
        <w:ind w:left="3576" w:hanging="360"/>
      </w:pPr>
    </w:lvl>
    <w:lvl w:ilvl="4" w:tplc="04190019">
      <w:start w:val="1"/>
      <w:numFmt w:val="lowerLetter"/>
      <w:lvlText w:val="%5."/>
      <w:lvlJc w:val="left"/>
      <w:pPr>
        <w:ind w:left="4296" w:hanging="360"/>
      </w:pPr>
    </w:lvl>
    <w:lvl w:ilvl="5" w:tplc="0419001B">
      <w:start w:val="1"/>
      <w:numFmt w:val="lowerRoman"/>
      <w:lvlText w:val="%6."/>
      <w:lvlJc w:val="right"/>
      <w:pPr>
        <w:ind w:left="5016" w:hanging="180"/>
      </w:pPr>
    </w:lvl>
    <w:lvl w:ilvl="6" w:tplc="0419000F">
      <w:start w:val="1"/>
      <w:numFmt w:val="decimal"/>
      <w:lvlText w:val="%7."/>
      <w:lvlJc w:val="left"/>
      <w:pPr>
        <w:ind w:left="5736" w:hanging="360"/>
      </w:pPr>
    </w:lvl>
    <w:lvl w:ilvl="7" w:tplc="04190019">
      <w:start w:val="1"/>
      <w:numFmt w:val="lowerLetter"/>
      <w:lvlText w:val="%8."/>
      <w:lvlJc w:val="left"/>
      <w:pPr>
        <w:ind w:left="6456" w:hanging="360"/>
      </w:pPr>
    </w:lvl>
    <w:lvl w:ilvl="8" w:tplc="0419001B">
      <w:start w:val="1"/>
      <w:numFmt w:val="lowerRoman"/>
      <w:lvlText w:val="%9."/>
      <w:lvlJc w:val="right"/>
      <w:pPr>
        <w:ind w:left="7176" w:hanging="180"/>
      </w:pPr>
    </w:lvl>
  </w:abstractNum>
  <w:abstractNum w:abstractNumId="9">
    <w:nsid w:val="148E4013"/>
    <w:multiLevelType w:val="hybridMultilevel"/>
    <w:tmpl w:val="7608A408"/>
    <w:lvl w:ilvl="0" w:tplc="E9DA07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174B3B2B"/>
    <w:multiLevelType w:val="hybridMultilevel"/>
    <w:tmpl w:val="4E440B9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9450F6C"/>
    <w:multiLevelType w:val="hybridMultilevel"/>
    <w:tmpl w:val="9A4C033C"/>
    <w:lvl w:ilvl="0" w:tplc="907C6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402E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293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62D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EC96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FED3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DCEE6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CB7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89C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4634F3"/>
    <w:multiLevelType w:val="hybridMultilevel"/>
    <w:tmpl w:val="1E90D9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DD7A63"/>
    <w:multiLevelType w:val="hybridMultilevel"/>
    <w:tmpl w:val="FC2A713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86E355E"/>
    <w:multiLevelType w:val="hybridMultilevel"/>
    <w:tmpl w:val="0D4A0B7E"/>
    <w:lvl w:ilvl="0" w:tplc="32B6E6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F842DE"/>
    <w:multiLevelType w:val="hybridMultilevel"/>
    <w:tmpl w:val="14A0BE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3F21585"/>
    <w:multiLevelType w:val="hybridMultilevel"/>
    <w:tmpl w:val="8552442E"/>
    <w:lvl w:ilvl="0" w:tplc="E65ACB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1322FC"/>
    <w:multiLevelType w:val="hybridMultilevel"/>
    <w:tmpl w:val="4E8CD7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8525A71"/>
    <w:multiLevelType w:val="hybridMultilevel"/>
    <w:tmpl w:val="E926F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9365CB"/>
    <w:multiLevelType w:val="hybridMultilevel"/>
    <w:tmpl w:val="02609572"/>
    <w:lvl w:ilvl="0" w:tplc="E9DA07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</w:rPr>
    </w:lvl>
    <w:lvl w:ilvl="1" w:tplc="DA7429E0">
      <w:numFmt w:val="bullet"/>
      <w:lvlText w:val="•"/>
      <w:lvlJc w:val="left"/>
      <w:pPr>
        <w:ind w:left="2574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42B31D67"/>
    <w:multiLevelType w:val="hybridMultilevel"/>
    <w:tmpl w:val="F2FAEEB2"/>
    <w:lvl w:ilvl="0" w:tplc="87AC452A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411D37"/>
    <w:multiLevelType w:val="hybridMultilevel"/>
    <w:tmpl w:val="DC484A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61D0C36"/>
    <w:multiLevelType w:val="hybridMultilevel"/>
    <w:tmpl w:val="90522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705EC"/>
    <w:multiLevelType w:val="hybridMultilevel"/>
    <w:tmpl w:val="AFCE026A"/>
    <w:lvl w:ilvl="0" w:tplc="E9DA078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4BAE128C"/>
    <w:multiLevelType w:val="hybridMultilevel"/>
    <w:tmpl w:val="D97AD6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DA92161"/>
    <w:multiLevelType w:val="hybridMultilevel"/>
    <w:tmpl w:val="1CCAE36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5C42BA"/>
    <w:multiLevelType w:val="multilevel"/>
    <w:tmpl w:val="23389D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95601A"/>
    <w:multiLevelType w:val="multilevel"/>
    <w:tmpl w:val="19EA91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720" w:firstLine="180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34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0" w:firstLine="46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80" w:firstLine="61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00" w:firstLine="77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20" w:firstLine="900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040" w:firstLine="104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760" w:firstLine="12060"/>
      </w:pPr>
      <w:rPr>
        <w:vertAlign w:val="baseline"/>
      </w:rPr>
    </w:lvl>
  </w:abstractNum>
  <w:abstractNum w:abstractNumId="29">
    <w:nsid w:val="5AE30645"/>
    <w:multiLevelType w:val="hybridMultilevel"/>
    <w:tmpl w:val="517437C6"/>
    <w:lvl w:ilvl="0" w:tplc="0F86DD1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B4372FF"/>
    <w:multiLevelType w:val="multilevel"/>
    <w:tmpl w:val="C008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775FED"/>
    <w:multiLevelType w:val="hybridMultilevel"/>
    <w:tmpl w:val="94AC0F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DC340D1"/>
    <w:multiLevelType w:val="multilevel"/>
    <w:tmpl w:val="909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F284C3D"/>
    <w:multiLevelType w:val="hybridMultilevel"/>
    <w:tmpl w:val="0AE411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F580B07"/>
    <w:multiLevelType w:val="hybridMultilevel"/>
    <w:tmpl w:val="4E8CB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82F1DA6"/>
    <w:multiLevelType w:val="hybridMultilevel"/>
    <w:tmpl w:val="23FC0074"/>
    <w:lvl w:ilvl="0" w:tplc="E9DA078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684C039E"/>
    <w:multiLevelType w:val="hybridMultilevel"/>
    <w:tmpl w:val="A1FA9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6037A"/>
    <w:multiLevelType w:val="multilevel"/>
    <w:tmpl w:val="909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C3D32D4"/>
    <w:multiLevelType w:val="hybridMultilevel"/>
    <w:tmpl w:val="357400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29A5009"/>
    <w:multiLevelType w:val="multilevel"/>
    <w:tmpl w:val="909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36300EE"/>
    <w:multiLevelType w:val="hybridMultilevel"/>
    <w:tmpl w:val="A2B804E4"/>
    <w:lvl w:ilvl="0" w:tplc="E9DA078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40D7762"/>
    <w:multiLevelType w:val="hybridMultilevel"/>
    <w:tmpl w:val="F5EADBA8"/>
    <w:lvl w:ilvl="0" w:tplc="32B6E6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D67455"/>
    <w:multiLevelType w:val="multilevel"/>
    <w:tmpl w:val="6F50BA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7A2AA4"/>
    <w:multiLevelType w:val="multilevel"/>
    <w:tmpl w:val="12B29122"/>
    <w:lvl w:ilvl="0">
      <w:start w:val="2017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62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4">
    <w:nsid w:val="7E8E6E9C"/>
    <w:multiLevelType w:val="multilevel"/>
    <w:tmpl w:val="909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37"/>
  </w:num>
  <w:num w:numId="3">
    <w:abstractNumId w:val="41"/>
  </w:num>
  <w:num w:numId="4">
    <w:abstractNumId w:val="0"/>
  </w:num>
  <w:num w:numId="5">
    <w:abstractNumId w:val="22"/>
  </w:num>
  <w:num w:numId="6">
    <w:abstractNumId w:val="34"/>
  </w:num>
  <w:num w:numId="7">
    <w:abstractNumId w:val="17"/>
  </w:num>
  <w:num w:numId="8">
    <w:abstractNumId w:val="21"/>
  </w:num>
  <w:num w:numId="9">
    <w:abstractNumId w:val="14"/>
  </w:num>
  <w:num w:numId="10">
    <w:abstractNumId w:val="33"/>
  </w:num>
  <w:num w:numId="11">
    <w:abstractNumId w:val="16"/>
  </w:num>
  <w:num w:numId="12">
    <w:abstractNumId w:val="32"/>
  </w:num>
  <w:num w:numId="13">
    <w:abstractNumId w:val="39"/>
  </w:num>
  <w:num w:numId="14">
    <w:abstractNumId w:val="4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43"/>
  </w:num>
  <w:num w:numId="18">
    <w:abstractNumId w:val="36"/>
  </w:num>
  <w:num w:numId="19">
    <w:abstractNumId w:val="11"/>
  </w:num>
  <w:num w:numId="20">
    <w:abstractNumId w:val="33"/>
  </w:num>
  <w:num w:numId="21">
    <w:abstractNumId w:val="4"/>
  </w:num>
  <w:num w:numId="22">
    <w:abstractNumId w:val="15"/>
  </w:num>
  <w:num w:numId="23">
    <w:abstractNumId w:val="31"/>
  </w:num>
  <w:num w:numId="24">
    <w:abstractNumId w:val="35"/>
  </w:num>
  <w:num w:numId="25">
    <w:abstractNumId w:val="19"/>
  </w:num>
  <w:num w:numId="26">
    <w:abstractNumId w:val="6"/>
  </w:num>
  <w:num w:numId="27">
    <w:abstractNumId w:val="23"/>
  </w:num>
  <w:num w:numId="28">
    <w:abstractNumId w:val="40"/>
  </w:num>
  <w:num w:numId="29">
    <w:abstractNumId w:val="2"/>
  </w:num>
  <w:num w:numId="30">
    <w:abstractNumId w:val="28"/>
  </w:num>
  <w:num w:numId="31">
    <w:abstractNumId w:val="7"/>
  </w:num>
  <w:num w:numId="32">
    <w:abstractNumId w:val="9"/>
  </w:num>
  <w:num w:numId="33">
    <w:abstractNumId w:val="24"/>
  </w:num>
  <w:num w:numId="34">
    <w:abstractNumId w:val="10"/>
  </w:num>
  <w:num w:numId="35">
    <w:abstractNumId w:val="38"/>
  </w:num>
  <w:num w:numId="36">
    <w:abstractNumId w:val="1"/>
  </w:num>
  <w:num w:numId="37">
    <w:abstractNumId w:val="29"/>
  </w:num>
  <w:num w:numId="38">
    <w:abstractNumId w:val="18"/>
  </w:num>
  <w:num w:numId="39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42"/>
  </w:num>
  <w:num w:numId="43">
    <w:abstractNumId w:val="26"/>
  </w:num>
  <w:num w:numId="44">
    <w:abstractNumId w:val="12"/>
  </w:num>
  <w:num w:numId="45">
    <w:abstractNumId w:val="30"/>
  </w:num>
  <w:num w:numId="46">
    <w:abstractNumId w:val="5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249"/>
    <w:rsid w:val="000239F1"/>
    <w:rsid w:val="00033A65"/>
    <w:rsid w:val="000350D1"/>
    <w:rsid w:val="000436BB"/>
    <w:rsid w:val="00076F1A"/>
    <w:rsid w:val="000D311C"/>
    <w:rsid w:val="000D6063"/>
    <w:rsid w:val="000F416D"/>
    <w:rsid w:val="0010251B"/>
    <w:rsid w:val="00121AA3"/>
    <w:rsid w:val="001248A3"/>
    <w:rsid w:val="00131975"/>
    <w:rsid w:val="001508AA"/>
    <w:rsid w:val="001870AC"/>
    <w:rsid w:val="00197CD1"/>
    <w:rsid w:val="001B02F0"/>
    <w:rsid w:val="001B6C62"/>
    <w:rsid w:val="001C4673"/>
    <w:rsid w:val="001C687C"/>
    <w:rsid w:val="001D3F35"/>
    <w:rsid w:val="001F15B8"/>
    <w:rsid w:val="0022540D"/>
    <w:rsid w:val="002376FA"/>
    <w:rsid w:val="00271B2B"/>
    <w:rsid w:val="00293471"/>
    <w:rsid w:val="002A5B27"/>
    <w:rsid w:val="002B1A61"/>
    <w:rsid w:val="002B297C"/>
    <w:rsid w:val="002C3DC5"/>
    <w:rsid w:val="002C5485"/>
    <w:rsid w:val="002F4EA0"/>
    <w:rsid w:val="002F5486"/>
    <w:rsid w:val="00304A0A"/>
    <w:rsid w:val="003332AD"/>
    <w:rsid w:val="00351B2F"/>
    <w:rsid w:val="003734B9"/>
    <w:rsid w:val="003974C2"/>
    <w:rsid w:val="00397DD6"/>
    <w:rsid w:val="003A096D"/>
    <w:rsid w:val="003A6012"/>
    <w:rsid w:val="003E3996"/>
    <w:rsid w:val="00400E0D"/>
    <w:rsid w:val="00402B29"/>
    <w:rsid w:val="00416B7E"/>
    <w:rsid w:val="004402B0"/>
    <w:rsid w:val="0044335C"/>
    <w:rsid w:val="00456186"/>
    <w:rsid w:val="00485320"/>
    <w:rsid w:val="004C4CB4"/>
    <w:rsid w:val="004E5193"/>
    <w:rsid w:val="004E7FAD"/>
    <w:rsid w:val="004F0807"/>
    <w:rsid w:val="004F2ADD"/>
    <w:rsid w:val="004F2B7B"/>
    <w:rsid w:val="00500F4E"/>
    <w:rsid w:val="00515249"/>
    <w:rsid w:val="00535E2B"/>
    <w:rsid w:val="005566E2"/>
    <w:rsid w:val="005611DE"/>
    <w:rsid w:val="00563515"/>
    <w:rsid w:val="00563BDF"/>
    <w:rsid w:val="00564516"/>
    <w:rsid w:val="00565EC8"/>
    <w:rsid w:val="005905AE"/>
    <w:rsid w:val="00597B1D"/>
    <w:rsid w:val="005B4448"/>
    <w:rsid w:val="005B75BB"/>
    <w:rsid w:val="005C1667"/>
    <w:rsid w:val="005E287B"/>
    <w:rsid w:val="00642147"/>
    <w:rsid w:val="006662C8"/>
    <w:rsid w:val="006767EB"/>
    <w:rsid w:val="00680078"/>
    <w:rsid w:val="00691399"/>
    <w:rsid w:val="00697409"/>
    <w:rsid w:val="006A6A2B"/>
    <w:rsid w:val="006C19E2"/>
    <w:rsid w:val="006C3854"/>
    <w:rsid w:val="006C6C9B"/>
    <w:rsid w:val="006D3B3D"/>
    <w:rsid w:val="006F738A"/>
    <w:rsid w:val="00703870"/>
    <w:rsid w:val="00722304"/>
    <w:rsid w:val="007400B7"/>
    <w:rsid w:val="00744240"/>
    <w:rsid w:val="00746BE1"/>
    <w:rsid w:val="00756E73"/>
    <w:rsid w:val="007A24BB"/>
    <w:rsid w:val="007B646D"/>
    <w:rsid w:val="007C4596"/>
    <w:rsid w:val="007C5EBC"/>
    <w:rsid w:val="007D353F"/>
    <w:rsid w:val="007D542B"/>
    <w:rsid w:val="007E096D"/>
    <w:rsid w:val="007E3374"/>
    <w:rsid w:val="007F648E"/>
    <w:rsid w:val="007F6CA7"/>
    <w:rsid w:val="0080190D"/>
    <w:rsid w:val="00805E2D"/>
    <w:rsid w:val="008174DC"/>
    <w:rsid w:val="00822E80"/>
    <w:rsid w:val="00874410"/>
    <w:rsid w:val="00887E5C"/>
    <w:rsid w:val="008A4B4A"/>
    <w:rsid w:val="008A7170"/>
    <w:rsid w:val="008F2134"/>
    <w:rsid w:val="008F2F0E"/>
    <w:rsid w:val="00932D42"/>
    <w:rsid w:val="00937144"/>
    <w:rsid w:val="009648A2"/>
    <w:rsid w:val="00967440"/>
    <w:rsid w:val="009C7DB1"/>
    <w:rsid w:val="009D522B"/>
    <w:rsid w:val="009F15B2"/>
    <w:rsid w:val="009F5941"/>
    <w:rsid w:val="00A006DE"/>
    <w:rsid w:val="00A1241E"/>
    <w:rsid w:val="00A17ACB"/>
    <w:rsid w:val="00A31B8A"/>
    <w:rsid w:val="00A41DBB"/>
    <w:rsid w:val="00A44E21"/>
    <w:rsid w:val="00A50EB9"/>
    <w:rsid w:val="00A5719B"/>
    <w:rsid w:val="00A620F1"/>
    <w:rsid w:val="00A76189"/>
    <w:rsid w:val="00A7746A"/>
    <w:rsid w:val="00A775A5"/>
    <w:rsid w:val="00A94657"/>
    <w:rsid w:val="00AB2FD4"/>
    <w:rsid w:val="00AC3AF8"/>
    <w:rsid w:val="00AE33AB"/>
    <w:rsid w:val="00AE4B9F"/>
    <w:rsid w:val="00AF2844"/>
    <w:rsid w:val="00B00278"/>
    <w:rsid w:val="00B23E52"/>
    <w:rsid w:val="00B40AC4"/>
    <w:rsid w:val="00B44156"/>
    <w:rsid w:val="00B45800"/>
    <w:rsid w:val="00B701C2"/>
    <w:rsid w:val="00B71855"/>
    <w:rsid w:val="00B77ECD"/>
    <w:rsid w:val="00BA06F8"/>
    <w:rsid w:val="00BA1AFE"/>
    <w:rsid w:val="00BA6CEF"/>
    <w:rsid w:val="00BC1BCB"/>
    <w:rsid w:val="00BC64DC"/>
    <w:rsid w:val="00BE0B60"/>
    <w:rsid w:val="00C33917"/>
    <w:rsid w:val="00C639EB"/>
    <w:rsid w:val="00C70730"/>
    <w:rsid w:val="00C7527D"/>
    <w:rsid w:val="00C75722"/>
    <w:rsid w:val="00CA74FF"/>
    <w:rsid w:val="00CB7A76"/>
    <w:rsid w:val="00CE750A"/>
    <w:rsid w:val="00D27F94"/>
    <w:rsid w:val="00D321B7"/>
    <w:rsid w:val="00D543C9"/>
    <w:rsid w:val="00D576EC"/>
    <w:rsid w:val="00D630AC"/>
    <w:rsid w:val="00D84C89"/>
    <w:rsid w:val="00D86091"/>
    <w:rsid w:val="00DA0B90"/>
    <w:rsid w:val="00DC3D3A"/>
    <w:rsid w:val="00DC53AE"/>
    <w:rsid w:val="00DE6C85"/>
    <w:rsid w:val="00DF1E7F"/>
    <w:rsid w:val="00DF248D"/>
    <w:rsid w:val="00E075E3"/>
    <w:rsid w:val="00E543AE"/>
    <w:rsid w:val="00E753FF"/>
    <w:rsid w:val="00E774E7"/>
    <w:rsid w:val="00E9792A"/>
    <w:rsid w:val="00EC0AFC"/>
    <w:rsid w:val="00EC5F7E"/>
    <w:rsid w:val="00ED0BE9"/>
    <w:rsid w:val="00F04340"/>
    <w:rsid w:val="00F11823"/>
    <w:rsid w:val="00F31FC4"/>
    <w:rsid w:val="00F34547"/>
    <w:rsid w:val="00F36804"/>
    <w:rsid w:val="00F5330F"/>
    <w:rsid w:val="00F57278"/>
    <w:rsid w:val="00F57DEE"/>
    <w:rsid w:val="00F623DF"/>
    <w:rsid w:val="00F826AC"/>
    <w:rsid w:val="00F82D82"/>
    <w:rsid w:val="00FE1CA9"/>
    <w:rsid w:val="00FE1CEF"/>
    <w:rsid w:val="00FE3F76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49"/>
    <w:pPr>
      <w:spacing w:after="0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A7170"/>
    <w:pPr>
      <w:keepNext/>
      <w:spacing w:line="240" w:lineRule="auto"/>
      <w:jc w:val="center"/>
      <w:outlineLvl w:val="0"/>
    </w:pPr>
    <w:rPr>
      <w:rFonts w:eastAsia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71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524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Body Text"/>
    <w:basedOn w:val="a"/>
    <w:link w:val="a5"/>
    <w:rsid w:val="00515249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5152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515249"/>
    <w:pPr>
      <w:spacing w:line="240" w:lineRule="auto"/>
      <w:ind w:firstLine="851"/>
    </w:pPr>
    <w:rPr>
      <w:rFonts w:eastAsia="Times New Roman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524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uiPriority w:val="99"/>
    <w:unhideWhenUsed/>
    <w:rsid w:val="00515249"/>
    <w:rPr>
      <w:color w:val="0000FF"/>
      <w:u w:val="single"/>
    </w:rPr>
  </w:style>
  <w:style w:type="character" w:customStyle="1" w:styleId="a9">
    <w:name w:val="МОН Знак"/>
    <w:link w:val="aa"/>
    <w:locked/>
    <w:rsid w:val="00515249"/>
    <w:rPr>
      <w:sz w:val="28"/>
    </w:rPr>
  </w:style>
  <w:style w:type="paragraph" w:customStyle="1" w:styleId="aa">
    <w:name w:val="МОН"/>
    <w:basedOn w:val="a"/>
    <w:link w:val="a9"/>
    <w:rsid w:val="00515249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</w:rPr>
  </w:style>
  <w:style w:type="paragraph" w:styleId="ab">
    <w:name w:val="List Paragraph"/>
    <w:basedOn w:val="a"/>
    <w:link w:val="ac"/>
    <w:uiPriority w:val="34"/>
    <w:qFormat/>
    <w:rsid w:val="00515249"/>
    <w:pPr>
      <w:spacing w:after="200"/>
      <w:ind w:left="720"/>
      <w:contextualSpacing/>
    </w:pPr>
    <w:rPr>
      <w:rFonts w:ascii="Calibri" w:hAnsi="Calibri"/>
      <w:sz w:val="22"/>
    </w:rPr>
  </w:style>
  <w:style w:type="paragraph" w:customStyle="1" w:styleId="ConsPlusNonformat">
    <w:name w:val="ConsPlusNonformat"/>
    <w:uiPriority w:val="99"/>
    <w:rsid w:val="005152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515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15249"/>
  </w:style>
  <w:style w:type="character" w:styleId="ae">
    <w:name w:val="page number"/>
    <w:basedOn w:val="a0"/>
    <w:rsid w:val="00515249"/>
  </w:style>
  <w:style w:type="paragraph" w:styleId="af">
    <w:name w:val="footer"/>
    <w:basedOn w:val="a"/>
    <w:link w:val="af0"/>
    <w:uiPriority w:val="99"/>
    <w:unhideWhenUsed/>
    <w:rsid w:val="005152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15249"/>
    <w:rPr>
      <w:rFonts w:ascii="Times New Roman" w:eastAsia="Calibri" w:hAnsi="Times New Roman" w:cs="Times New Roman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5152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5249"/>
    <w:rPr>
      <w:rFonts w:ascii="Tahoma" w:eastAsia="Calibri" w:hAnsi="Tahoma" w:cs="Tahoma"/>
      <w:sz w:val="16"/>
      <w:szCs w:val="16"/>
    </w:rPr>
  </w:style>
  <w:style w:type="character" w:styleId="af3">
    <w:name w:val="FollowedHyperlink"/>
    <w:basedOn w:val="a0"/>
    <w:uiPriority w:val="99"/>
    <w:semiHidden/>
    <w:unhideWhenUsed/>
    <w:rsid w:val="002C5485"/>
    <w:rPr>
      <w:color w:val="800080" w:themeColor="followedHyperlink"/>
      <w:u w:val="single"/>
    </w:rPr>
  </w:style>
  <w:style w:type="paragraph" w:customStyle="1" w:styleId="ConsPlusTitle">
    <w:name w:val="ConsPlusTitle"/>
    <w:rsid w:val="00ED0BE9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 + Курсив"/>
    <w:rsid w:val="006C6C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6C6C9B"/>
    <w:pPr>
      <w:widowControl w:val="0"/>
      <w:shd w:val="clear" w:color="auto" w:fill="FFFFFF"/>
      <w:spacing w:after="240" w:line="274" w:lineRule="exact"/>
      <w:ind w:hanging="840"/>
      <w:jc w:val="center"/>
    </w:pPr>
    <w:rPr>
      <w:rFonts w:eastAsia="Times New Roman"/>
      <w:sz w:val="23"/>
      <w:szCs w:val="23"/>
    </w:rPr>
  </w:style>
  <w:style w:type="paragraph" w:customStyle="1" w:styleId="Default">
    <w:name w:val="Default"/>
    <w:rsid w:val="006662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A71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11">
    <w:name w:val="Сетка таблицы1"/>
    <w:basedOn w:val="a1"/>
    <w:next w:val="ad"/>
    <w:uiPriority w:val="39"/>
    <w:rsid w:val="008A71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A71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0D311C"/>
    <w:pPr>
      <w:spacing w:after="200"/>
      <w:ind w:left="720"/>
    </w:pPr>
    <w:rPr>
      <w:rFonts w:ascii="Calibri" w:eastAsia="Times New Roman" w:hAnsi="Calibri"/>
      <w:sz w:val="22"/>
    </w:rPr>
  </w:style>
  <w:style w:type="character" w:customStyle="1" w:styleId="ac">
    <w:name w:val="Абзац списка Знак"/>
    <w:link w:val="ab"/>
    <w:uiPriority w:val="34"/>
    <w:locked/>
    <w:rsid w:val="00CB7A76"/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5611DE"/>
    <w:pPr>
      <w:widowControl w:val="0"/>
      <w:autoSpaceDE w:val="0"/>
      <w:autoSpaceDN w:val="0"/>
      <w:adjustRightInd w:val="0"/>
      <w:spacing w:line="300" w:lineRule="exact"/>
      <w:ind w:firstLine="725"/>
      <w:jc w:val="both"/>
    </w:pPr>
    <w:rPr>
      <w:rFonts w:eastAsia="Times New Roman"/>
      <w:szCs w:val="24"/>
      <w:lang w:eastAsia="ru-RU"/>
    </w:rPr>
  </w:style>
  <w:style w:type="character" w:customStyle="1" w:styleId="13">
    <w:name w:val="Основной текст1"/>
    <w:basedOn w:val="a0"/>
    <w:rsid w:val="00237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2376FA"/>
    <w:pPr>
      <w:widowControl w:val="0"/>
      <w:shd w:val="clear" w:color="auto" w:fill="FFFFFF"/>
      <w:spacing w:before="600" w:after="420" w:line="0" w:lineRule="atLeast"/>
      <w:ind w:hanging="500"/>
    </w:pPr>
    <w:rPr>
      <w:rFonts w:eastAsia="Times New Roman"/>
      <w:sz w:val="23"/>
      <w:szCs w:val="23"/>
    </w:rPr>
  </w:style>
  <w:style w:type="paragraph" w:customStyle="1" w:styleId="110">
    <w:name w:val="Основной текст11"/>
    <w:basedOn w:val="a"/>
    <w:rsid w:val="002376FA"/>
    <w:pPr>
      <w:widowControl w:val="0"/>
      <w:shd w:val="clear" w:color="auto" w:fill="FFFFFF"/>
      <w:spacing w:after="240" w:line="283" w:lineRule="exact"/>
      <w:jc w:val="center"/>
    </w:pPr>
    <w:rPr>
      <w:rFonts w:eastAsia="Times New Roman"/>
      <w:color w:val="000000"/>
      <w:sz w:val="22"/>
      <w:lang w:eastAsia="ru-RU"/>
    </w:rPr>
  </w:style>
  <w:style w:type="character" w:customStyle="1" w:styleId="115pt">
    <w:name w:val="Основной текст + 11;5 pt"/>
    <w:basedOn w:val="a0"/>
    <w:rsid w:val="00237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2376FA"/>
    <w:pPr>
      <w:widowControl w:val="0"/>
      <w:shd w:val="clear" w:color="auto" w:fill="FFFFFF"/>
      <w:spacing w:before="300" w:after="180" w:line="312" w:lineRule="exact"/>
      <w:ind w:hanging="340"/>
    </w:pPr>
    <w:rPr>
      <w:rFonts w:eastAsia="Times New Roman"/>
      <w:color w:val="000000"/>
      <w:sz w:val="23"/>
      <w:szCs w:val="23"/>
      <w:lang w:eastAsia="ru-RU"/>
    </w:rPr>
  </w:style>
  <w:style w:type="paragraph" w:styleId="af5">
    <w:name w:val="header"/>
    <w:basedOn w:val="a"/>
    <w:link w:val="af6"/>
    <w:uiPriority w:val="99"/>
    <w:unhideWhenUsed/>
    <w:rsid w:val="007C4596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C4596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49"/>
    <w:pPr>
      <w:spacing w:after="0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A7170"/>
    <w:pPr>
      <w:keepNext/>
      <w:spacing w:line="240" w:lineRule="auto"/>
      <w:jc w:val="center"/>
      <w:outlineLvl w:val="0"/>
    </w:pPr>
    <w:rPr>
      <w:rFonts w:eastAsia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71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524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Body Text"/>
    <w:basedOn w:val="a"/>
    <w:link w:val="a5"/>
    <w:rsid w:val="00515249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5152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515249"/>
    <w:pPr>
      <w:spacing w:line="240" w:lineRule="auto"/>
      <w:ind w:firstLine="851"/>
    </w:pPr>
    <w:rPr>
      <w:rFonts w:eastAsia="Times New Roman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524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uiPriority w:val="99"/>
    <w:unhideWhenUsed/>
    <w:rsid w:val="00515249"/>
    <w:rPr>
      <w:color w:val="0000FF"/>
      <w:u w:val="single"/>
    </w:rPr>
  </w:style>
  <w:style w:type="character" w:customStyle="1" w:styleId="a9">
    <w:name w:val="МОН Знак"/>
    <w:link w:val="aa"/>
    <w:locked/>
    <w:rsid w:val="00515249"/>
    <w:rPr>
      <w:sz w:val="28"/>
    </w:rPr>
  </w:style>
  <w:style w:type="paragraph" w:customStyle="1" w:styleId="aa">
    <w:name w:val="МОН"/>
    <w:basedOn w:val="a"/>
    <w:link w:val="a9"/>
    <w:rsid w:val="00515249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</w:rPr>
  </w:style>
  <w:style w:type="paragraph" w:styleId="ab">
    <w:name w:val="List Paragraph"/>
    <w:basedOn w:val="a"/>
    <w:link w:val="ac"/>
    <w:uiPriority w:val="34"/>
    <w:qFormat/>
    <w:rsid w:val="00515249"/>
    <w:pPr>
      <w:spacing w:after="200"/>
      <w:ind w:left="720"/>
      <w:contextualSpacing/>
    </w:pPr>
    <w:rPr>
      <w:rFonts w:ascii="Calibri" w:hAnsi="Calibri"/>
      <w:sz w:val="22"/>
    </w:rPr>
  </w:style>
  <w:style w:type="paragraph" w:customStyle="1" w:styleId="ConsPlusNonformat">
    <w:name w:val="ConsPlusNonformat"/>
    <w:uiPriority w:val="99"/>
    <w:rsid w:val="005152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515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15249"/>
  </w:style>
  <w:style w:type="character" w:styleId="ae">
    <w:name w:val="page number"/>
    <w:basedOn w:val="a0"/>
    <w:rsid w:val="00515249"/>
  </w:style>
  <w:style w:type="paragraph" w:styleId="af">
    <w:name w:val="footer"/>
    <w:basedOn w:val="a"/>
    <w:link w:val="af0"/>
    <w:uiPriority w:val="99"/>
    <w:unhideWhenUsed/>
    <w:rsid w:val="005152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15249"/>
    <w:rPr>
      <w:rFonts w:ascii="Times New Roman" w:eastAsia="Calibri" w:hAnsi="Times New Roman" w:cs="Times New Roman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5152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5249"/>
    <w:rPr>
      <w:rFonts w:ascii="Tahoma" w:eastAsia="Calibri" w:hAnsi="Tahoma" w:cs="Tahoma"/>
      <w:sz w:val="16"/>
      <w:szCs w:val="16"/>
    </w:rPr>
  </w:style>
  <w:style w:type="character" w:styleId="af3">
    <w:name w:val="FollowedHyperlink"/>
    <w:basedOn w:val="a0"/>
    <w:uiPriority w:val="99"/>
    <w:semiHidden/>
    <w:unhideWhenUsed/>
    <w:rsid w:val="002C5485"/>
    <w:rPr>
      <w:color w:val="800080" w:themeColor="followedHyperlink"/>
      <w:u w:val="single"/>
    </w:rPr>
  </w:style>
  <w:style w:type="paragraph" w:customStyle="1" w:styleId="ConsPlusTitle">
    <w:name w:val="ConsPlusTitle"/>
    <w:rsid w:val="00ED0BE9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 + Курсив"/>
    <w:rsid w:val="006C6C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6C6C9B"/>
    <w:pPr>
      <w:widowControl w:val="0"/>
      <w:shd w:val="clear" w:color="auto" w:fill="FFFFFF"/>
      <w:spacing w:after="240" w:line="274" w:lineRule="exact"/>
      <w:ind w:hanging="840"/>
      <w:jc w:val="center"/>
    </w:pPr>
    <w:rPr>
      <w:rFonts w:eastAsia="Times New Roman"/>
      <w:sz w:val="23"/>
      <w:szCs w:val="23"/>
    </w:rPr>
  </w:style>
  <w:style w:type="paragraph" w:customStyle="1" w:styleId="Default">
    <w:name w:val="Default"/>
    <w:rsid w:val="006662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A71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11">
    <w:name w:val="Сетка таблицы1"/>
    <w:basedOn w:val="a1"/>
    <w:next w:val="ad"/>
    <w:uiPriority w:val="39"/>
    <w:rsid w:val="008A71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A71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0D311C"/>
    <w:pPr>
      <w:spacing w:after="200"/>
      <w:ind w:left="720"/>
    </w:pPr>
    <w:rPr>
      <w:rFonts w:ascii="Calibri" w:eastAsia="Times New Roman" w:hAnsi="Calibri"/>
      <w:sz w:val="22"/>
    </w:rPr>
  </w:style>
  <w:style w:type="character" w:customStyle="1" w:styleId="ac">
    <w:name w:val="Абзац списка Знак"/>
    <w:link w:val="ab"/>
    <w:uiPriority w:val="34"/>
    <w:locked/>
    <w:rsid w:val="00CB7A76"/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5611DE"/>
    <w:pPr>
      <w:widowControl w:val="0"/>
      <w:autoSpaceDE w:val="0"/>
      <w:autoSpaceDN w:val="0"/>
      <w:adjustRightInd w:val="0"/>
      <w:spacing w:line="300" w:lineRule="exact"/>
      <w:ind w:firstLine="725"/>
      <w:jc w:val="both"/>
    </w:pPr>
    <w:rPr>
      <w:rFonts w:eastAsia="Times New Roman"/>
      <w:szCs w:val="24"/>
      <w:lang w:eastAsia="ru-RU"/>
    </w:rPr>
  </w:style>
  <w:style w:type="character" w:customStyle="1" w:styleId="13">
    <w:name w:val="Основной текст1"/>
    <w:basedOn w:val="a0"/>
    <w:rsid w:val="00237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2376FA"/>
    <w:pPr>
      <w:widowControl w:val="0"/>
      <w:shd w:val="clear" w:color="auto" w:fill="FFFFFF"/>
      <w:spacing w:before="600" w:after="420" w:line="0" w:lineRule="atLeast"/>
      <w:ind w:hanging="500"/>
    </w:pPr>
    <w:rPr>
      <w:rFonts w:eastAsia="Times New Roman"/>
      <w:sz w:val="23"/>
      <w:szCs w:val="23"/>
    </w:rPr>
  </w:style>
  <w:style w:type="paragraph" w:customStyle="1" w:styleId="110">
    <w:name w:val="Основной текст11"/>
    <w:basedOn w:val="a"/>
    <w:rsid w:val="002376FA"/>
    <w:pPr>
      <w:widowControl w:val="0"/>
      <w:shd w:val="clear" w:color="auto" w:fill="FFFFFF"/>
      <w:spacing w:after="240" w:line="283" w:lineRule="exact"/>
      <w:jc w:val="center"/>
    </w:pPr>
    <w:rPr>
      <w:rFonts w:eastAsia="Times New Roman"/>
      <w:color w:val="000000"/>
      <w:sz w:val="22"/>
      <w:lang w:eastAsia="ru-RU"/>
    </w:rPr>
  </w:style>
  <w:style w:type="character" w:customStyle="1" w:styleId="115pt">
    <w:name w:val="Основной текст + 11;5 pt"/>
    <w:basedOn w:val="a0"/>
    <w:rsid w:val="00237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2376FA"/>
    <w:pPr>
      <w:widowControl w:val="0"/>
      <w:shd w:val="clear" w:color="auto" w:fill="FFFFFF"/>
      <w:spacing w:before="300" w:after="180" w:line="312" w:lineRule="exact"/>
      <w:ind w:hanging="340"/>
    </w:pPr>
    <w:rPr>
      <w:rFonts w:eastAsia="Times New Roman"/>
      <w:color w:val="000000"/>
      <w:sz w:val="23"/>
      <w:szCs w:val="23"/>
      <w:lang w:eastAsia="ru-RU"/>
    </w:rPr>
  </w:style>
  <w:style w:type="paragraph" w:styleId="af5">
    <w:name w:val="header"/>
    <w:basedOn w:val="a"/>
    <w:link w:val="af6"/>
    <w:uiPriority w:val="99"/>
    <w:unhideWhenUsed/>
    <w:rsid w:val="007C4596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C459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учителей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учителей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Лист1!$A$2:$A$10</c:f>
              <c:strCache>
                <c:ptCount val="9"/>
                <c:pt idx="0">
                  <c:v>Алагирский </c:v>
                </c:pt>
                <c:pt idx="1">
                  <c:v>Ардонский</c:v>
                </c:pt>
                <c:pt idx="2">
                  <c:v>Владикавказ </c:v>
                </c:pt>
                <c:pt idx="3">
                  <c:v>Дигорский </c:v>
                </c:pt>
                <c:pt idx="4">
                  <c:v>Ирафский </c:v>
                </c:pt>
                <c:pt idx="5">
                  <c:v>Кировский </c:v>
                </c:pt>
                <c:pt idx="6">
                  <c:v>Моздокский</c:v>
                </c:pt>
                <c:pt idx="7">
                  <c:v>Правобережный </c:v>
                </c:pt>
                <c:pt idx="8">
                  <c:v>Пригородный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15</c:v>
                </c:pt>
                <c:pt idx="1">
                  <c:v>10</c:v>
                </c:pt>
                <c:pt idx="2">
                  <c:v>74</c:v>
                </c:pt>
                <c:pt idx="3">
                  <c:v>10</c:v>
                </c:pt>
                <c:pt idx="4">
                  <c:v>9</c:v>
                </c:pt>
                <c:pt idx="5">
                  <c:v>13</c:v>
                </c:pt>
                <c:pt idx="6">
                  <c:v>31</c:v>
                </c:pt>
                <c:pt idx="7">
                  <c:v>21</c:v>
                </c:pt>
                <c:pt idx="8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230832586604641"/>
          <c:y val="0.14021161417322833"/>
          <c:w val="0.3478610512668967"/>
          <c:h val="0.83957677165354327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3"/>
              <c:layout>
                <c:manualLayout>
                  <c:x val="9.4390891910414963E-3"/>
                  <c:y val="-3.5256304232858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Высшее   </c:v>
                </c:pt>
                <c:pt idx="1">
                  <c:v>Среднее профессиональное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215</c:v>
                </c:pt>
                <c:pt idx="1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100" b="1"/>
          </a:pPr>
          <a:endParaRPr lang="ru-RU"/>
        </a:p>
      </c:txPr>
    </c:legend>
    <c:plotVisOnly val="1"/>
    <c:dispBlanksAs val="gap"/>
    <c:showDLblsOverMax val="0"/>
  </c:chart>
  <c:spPr>
    <a:ln>
      <a:solidFill>
        <a:schemeClr val="bg1"/>
      </a:solidFill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AA0BD-A7BD-4EBA-ACD7-0D272C91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3768</Words>
  <Characters>21482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25200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</dc:creator>
  <cp:lastModifiedBy>User</cp:lastModifiedBy>
  <cp:revision>5</cp:revision>
  <cp:lastPrinted>2018-06-27T16:24:00Z</cp:lastPrinted>
  <dcterms:created xsi:type="dcterms:W3CDTF">2021-06-15T14:01:00Z</dcterms:created>
  <dcterms:modified xsi:type="dcterms:W3CDTF">2021-07-21T09:43:00Z</dcterms:modified>
</cp:coreProperties>
</file>